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53" w:rsidRDefault="00CF2653" w:rsidP="00CF2653">
      <w:pPr>
        <w:pStyle w:val="Header"/>
        <w:tabs>
          <w:tab w:val="clear" w:pos="4819"/>
          <w:tab w:val="clear" w:pos="9638"/>
        </w:tabs>
        <w:ind w:left="360"/>
        <w:jc w:val="center"/>
        <w:rPr>
          <w:b/>
          <w:sz w:val="22"/>
          <w:szCs w:val="22"/>
        </w:rPr>
      </w:pPr>
      <w:r>
        <w:rPr>
          <w:b/>
          <w:sz w:val="22"/>
          <w:szCs w:val="22"/>
        </w:rPr>
        <w:t>- PROFILI STANDARD -</w:t>
      </w:r>
    </w:p>
    <w:p w:rsidR="00CF2653" w:rsidRDefault="00CF2653" w:rsidP="00CF2653">
      <w:pPr>
        <w:pStyle w:val="Header"/>
        <w:tabs>
          <w:tab w:val="clear" w:pos="4819"/>
          <w:tab w:val="clear" w:pos="9638"/>
        </w:tabs>
        <w:ind w:left="360"/>
        <w:rPr>
          <w:sz w:val="22"/>
          <w:szCs w:val="22"/>
        </w:rPr>
      </w:pPr>
    </w:p>
    <w:p w:rsidR="00CF2653" w:rsidRDefault="00CF2653" w:rsidP="00CF2653">
      <w:pPr>
        <w:jc w:val="center"/>
      </w:pPr>
      <w:r>
        <w:t>relativamente al livello del Quadro Comune Europeo di Riferimento per le Lingue</w:t>
      </w:r>
    </w:p>
    <w:p w:rsidR="00CF2653" w:rsidRDefault="00CF2653" w:rsidP="00CF2653">
      <w:pPr>
        <w:jc w:val="center"/>
        <w:rPr>
          <w:b/>
        </w:rPr>
      </w:pPr>
      <w:r>
        <w:rPr>
          <w:b/>
          <w:sz w:val="28"/>
          <w:szCs w:val="28"/>
        </w:rPr>
        <w:t xml:space="preserve">A1 - </w:t>
      </w:r>
      <w:r>
        <w:rPr>
          <w:b/>
        </w:rPr>
        <w:t>ha raggiunto le seguenti competenze:</w:t>
      </w:r>
    </w:p>
    <w:p w:rsidR="00CF2653" w:rsidRDefault="00CF2653" w:rsidP="00CF26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6"/>
        <w:gridCol w:w="9132"/>
      </w:tblGrid>
      <w:tr w:rsidR="00CF2653" w:rsidTr="00E577AC">
        <w:trPr>
          <w:trHeight w:val="594"/>
        </w:trPr>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rPr>
                <w:b/>
                <w:sz w:val="18"/>
                <w:szCs w:val="18"/>
              </w:rPr>
            </w:pPr>
            <w:r>
              <w:rPr>
                <w:b/>
                <w:sz w:val="18"/>
                <w:szCs w:val="18"/>
              </w:rPr>
              <w:t>Ampiezza del lessico</w:t>
            </w:r>
          </w:p>
          <w:p w:rsidR="00CF2653" w:rsidRDefault="00CF2653" w:rsidP="00E577AC">
            <w:pPr>
              <w:rPr>
                <w:b/>
                <w:sz w:val="18"/>
                <w:szCs w:val="18"/>
              </w:rPr>
            </w:pPr>
          </w:p>
        </w:t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jc w:val="both"/>
              <w:rPr>
                <w:sz w:val="20"/>
                <w:szCs w:val="20"/>
              </w:rPr>
            </w:pPr>
            <w:r>
              <w:rPr>
                <w:sz w:val="20"/>
                <w:szCs w:val="20"/>
              </w:rPr>
              <w:t>Dispone di un repertorio lessicale di base fatto di singole parole ed espressioni riferibili a un certo numero di situazioni concrete.</w:t>
            </w:r>
          </w:p>
          <w:p w:rsidR="00CF2653" w:rsidRDefault="00CF2653" w:rsidP="00E577AC">
            <w:pPr>
              <w:jc w:val="both"/>
              <w:rPr>
                <w:sz w:val="20"/>
                <w:szCs w:val="20"/>
              </w:rPr>
            </w:pPr>
          </w:p>
        </w:tc>
      </w:tr>
      <w:tr w:rsidR="00CF2653" w:rsidTr="00E577A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rPr>
                <w:b/>
                <w:sz w:val="18"/>
                <w:szCs w:val="18"/>
              </w:rPr>
            </w:pPr>
            <w:r>
              <w:rPr>
                <w:b/>
                <w:sz w:val="18"/>
                <w:szCs w:val="18"/>
              </w:rPr>
              <w:t>Comprensione scritta</w:t>
            </w:r>
          </w:p>
        </w:t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jc w:val="both"/>
              <w:rPr>
                <w:sz w:val="20"/>
                <w:szCs w:val="20"/>
              </w:rPr>
            </w:pPr>
            <w:r>
              <w:rPr>
                <w:sz w:val="20"/>
                <w:szCs w:val="20"/>
              </w:rPr>
              <w:t>È in grado di comprendere testi molto brevi e semplici, leggendo un'espressione per volta, cogliendo nomi conosciuti, parole ed espressioni elementari ed eventualmente rileggendo.</w:t>
            </w:r>
          </w:p>
          <w:p w:rsidR="00CF2653" w:rsidRDefault="00CF2653" w:rsidP="00E577AC">
            <w:pPr>
              <w:jc w:val="both"/>
              <w:rPr>
                <w:sz w:val="20"/>
                <w:szCs w:val="20"/>
              </w:rPr>
            </w:pPr>
          </w:p>
        </w:tc>
      </w:tr>
      <w:tr w:rsidR="00CF2653" w:rsidTr="00E577AC">
        <w:trPr>
          <w:trHeight w:val="801"/>
        </w:trPr>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rPr>
                <w:b/>
                <w:sz w:val="18"/>
                <w:szCs w:val="18"/>
              </w:rPr>
            </w:pPr>
            <w:r>
              <w:rPr>
                <w:b/>
                <w:sz w:val="18"/>
                <w:szCs w:val="18"/>
              </w:rPr>
              <w:t>Produzione scritta</w:t>
            </w:r>
          </w:p>
        </w:t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jc w:val="both"/>
              <w:rPr>
                <w:sz w:val="20"/>
                <w:szCs w:val="20"/>
              </w:rPr>
            </w:pPr>
            <w:r>
              <w:rPr>
                <w:sz w:val="20"/>
                <w:szCs w:val="20"/>
              </w:rPr>
              <w:t>È in grado di scrivere semplici espressioni e frasi su se stesso/stessa e su persone immaginarie, sul luogo in cui vivono e ciò che fanno.</w:t>
            </w:r>
          </w:p>
          <w:p w:rsidR="00CF2653" w:rsidRDefault="00CF2653" w:rsidP="00E577AC">
            <w:pPr>
              <w:jc w:val="both"/>
              <w:rPr>
                <w:sz w:val="20"/>
                <w:szCs w:val="20"/>
              </w:rPr>
            </w:pPr>
          </w:p>
        </w:tc>
      </w:tr>
      <w:tr w:rsidR="00CF2653" w:rsidTr="00E577A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rPr>
                <w:b/>
                <w:sz w:val="18"/>
                <w:szCs w:val="18"/>
              </w:rPr>
            </w:pPr>
            <w:r>
              <w:rPr>
                <w:b/>
                <w:sz w:val="18"/>
                <w:szCs w:val="18"/>
              </w:rPr>
              <w:t>Padronanza ortografica</w:t>
            </w:r>
          </w:p>
        </w:t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jc w:val="both"/>
              <w:rPr>
                <w:sz w:val="20"/>
                <w:szCs w:val="20"/>
              </w:rPr>
            </w:pPr>
            <w:r>
              <w:rPr>
                <w:sz w:val="20"/>
                <w:szCs w:val="20"/>
              </w:rPr>
              <w:t>È in grado di copiare parole e brevi espressioni conosciute, ad es. avvisi o istruzioni, nomi di oggetti d'uso quotidiano e di negozi e un certo numero di espressioni correnti.</w:t>
            </w:r>
          </w:p>
          <w:p w:rsidR="00CF2653" w:rsidRDefault="00CF2653" w:rsidP="00E577AC">
            <w:pPr>
              <w:jc w:val="both"/>
              <w:rPr>
                <w:sz w:val="20"/>
                <w:szCs w:val="20"/>
              </w:rPr>
            </w:pPr>
            <w:r>
              <w:rPr>
                <w:sz w:val="20"/>
                <w:szCs w:val="20"/>
              </w:rPr>
              <w:t>È in grado di dire lettera per lettera il proprio indirizzo, la nazionalità e altri dati personali.</w:t>
            </w:r>
          </w:p>
          <w:p w:rsidR="00CF2653" w:rsidRDefault="00CF2653" w:rsidP="00E577AC">
            <w:pPr>
              <w:jc w:val="both"/>
              <w:rPr>
                <w:sz w:val="20"/>
                <w:szCs w:val="20"/>
              </w:rPr>
            </w:pPr>
          </w:p>
        </w:tc>
      </w:tr>
      <w:tr w:rsidR="00CF2653" w:rsidTr="00E577A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rPr>
                <w:b/>
                <w:sz w:val="18"/>
                <w:szCs w:val="18"/>
              </w:rPr>
            </w:pPr>
            <w:r>
              <w:rPr>
                <w:b/>
                <w:sz w:val="18"/>
                <w:szCs w:val="18"/>
              </w:rPr>
              <w:t>Correttezza grammaticale</w:t>
            </w:r>
          </w:p>
        </w:t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jc w:val="both"/>
              <w:rPr>
                <w:sz w:val="20"/>
                <w:szCs w:val="20"/>
              </w:rPr>
            </w:pPr>
            <w:r>
              <w:rPr>
                <w:sz w:val="20"/>
                <w:szCs w:val="20"/>
              </w:rPr>
              <w:t>Ha solo una padronanza limitata di qualche semplice struttura grammaticale e di semplici modelli sintattici, in un repertorio memorizzato.</w:t>
            </w:r>
          </w:p>
          <w:p w:rsidR="00CF2653" w:rsidRDefault="00CF2653" w:rsidP="00E577AC">
            <w:pPr>
              <w:jc w:val="both"/>
              <w:rPr>
                <w:sz w:val="20"/>
                <w:szCs w:val="20"/>
              </w:rPr>
            </w:pPr>
          </w:p>
        </w:tc>
      </w:tr>
      <w:tr w:rsidR="00CF2653" w:rsidTr="00E577A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rPr>
                <w:b/>
                <w:sz w:val="18"/>
                <w:szCs w:val="18"/>
              </w:rPr>
            </w:pPr>
            <w:r>
              <w:rPr>
                <w:b/>
                <w:sz w:val="18"/>
                <w:szCs w:val="18"/>
              </w:rPr>
              <w:t xml:space="preserve">Comprensione orale </w:t>
            </w:r>
          </w:p>
        </w:t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jc w:val="both"/>
              <w:rPr>
                <w:sz w:val="20"/>
                <w:szCs w:val="20"/>
              </w:rPr>
            </w:pPr>
            <w:r>
              <w:rPr>
                <w:sz w:val="20"/>
                <w:szCs w:val="20"/>
              </w:rPr>
              <w:t>È in grado di comprendere un discorso pronunciato molto lentamente e articolato con grande precisione, che contenga lunghe pause per permettergli di assimilarne il senso.</w:t>
            </w:r>
          </w:p>
          <w:p w:rsidR="00CF2653" w:rsidRDefault="00CF2653" w:rsidP="00E577AC">
            <w:pPr>
              <w:jc w:val="both"/>
              <w:rPr>
                <w:sz w:val="20"/>
                <w:szCs w:val="20"/>
              </w:rPr>
            </w:pPr>
          </w:p>
        </w:tc>
      </w:tr>
      <w:tr w:rsidR="00CF2653" w:rsidTr="00E577AC">
        <w:trPr>
          <w:trHeight w:val="489"/>
        </w:trPr>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rPr>
                <w:b/>
                <w:sz w:val="18"/>
                <w:szCs w:val="18"/>
              </w:rPr>
            </w:pPr>
            <w:r>
              <w:rPr>
                <w:b/>
                <w:sz w:val="18"/>
                <w:szCs w:val="18"/>
              </w:rPr>
              <w:t>Produzione orale</w:t>
            </w:r>
          </w:p>
        </w:t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jc w:val="both"/>
              <w:rPr>
                <w:sz w:val="20"/>
                <w:szCs w:val="20"/>
              </w:rPr>
            </w:pPr>
            <w:r>
              <w:rPr>
                <w:sz w:val="20"/>
                <w:szCs w:val="20"/>
              </w:rPr>
              <w:t xml:space="preserve">È in grado di usare espressioni e frasi semplici per descrivere il luogo in cui abita e la gente che conosce. </w:t>
            </w:r>
          </w:p>
        </w:tc>
      </w:tr>
      <w:tr w:rsidR="00CF2653" w:rsidTr="00E577AC">
        <w:trPr>
          <w:trHeight w:val="989"/>
        </w:trPr>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rPr>
                <w:b/>
                <w:sz w:val="18"/>
                <w:szCs w:val="18"/>
              </w:rPr>
            </w:pPr>
            <w:r>
              <w:rPr>
                <w:b/>
                <w:sz w:val="18"/>
                <w:szCs w:val="18"/>
              </w:rPr>
              <w:t>Interazione orale</w:t>
            </w:r>
          </w:p>
        </w:t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jc w:val="both"/>
              <w:rPr>
                <w:sz w:val="20"/>
                <w:szCs w:val="20"/>
              </w:rPr>
            </w:pPr>
            <w:r>
              <w:rPr>
                <w:sz w:val="20"/>
                <w:szCs w:val="20"/>
              </w:rPr>
              <w:t xml:space="preserve">È in grado di interagire in modo semplice, ma la comunicazione dipende completamente da ripetizioni a velocità ridotta, da riformulazioni e riparazioni. </w:t>
            </w:r>
          </w:p>
          <w:p w:rsidR="00CF2653" w:rsidRDefault="00CF2653" w:rsidP="00E577AC">
            <w:pPr>
              <w:jc w:val="both"/>
              <w:rPr>
                <w:sz w:val="20"/>
                <w:szCs w:val="20"/>
              </w:rPr>
            </w:pPr>
            <w:r>
              <w:rPr>
                <w:sz w:val="20"/>
                <w:szCs w:val="20"/>
              </w:rPr>
              <w:t>Risponde a domande semplici e ne pone di analoghe, prende l'iniziativa e risponde a semplici enunciati relativi a bisogni immediati o ad argomenti molto familiari.</w:t>
            </w:r>
          </w:p>
        </w:tc>
      </w:tr>
    </w:tbl>
    <w:p w:rsidR="00CF2653" w:rsidRDefault="00CF2653" w:rsidP="00CF2653">
      <w:pPr>
        <w:rPr>
          <w:sz w:val="22"/>
          <w:szCs w:val="22"/>
        </w:rPr>
      </w:pPr>
    </w:p>
    <w:p w:rsidR="00CF2653" w:rsidRDefault="00CF2653" w:rsidP="00CF2653">
      <w:pPr>
        <w:jc w:val="center"/>
        <w:rPr>
          <w:b/>
        </w:rPr>
      </w:pPr>
      <w:r>
        <w:rPr>
          <w:b/>
          <w:sz w:val="28"/>
          <w:szCs w:val="28"/>
        </w:rPr>
        <w:t xml:space="preserve">A2 - </w:t>
      </w:r>
      <w:r>
        <w:rPr>
          <w:b/>
        </w:rPr>
        <w:t>ha raggiunto le seguenti competenze:</w:t>
      </w:r>
    </w:p>
    <w:p w:rsidR="00CF2653" w:rsidRDefault="00CF2653" w:rsidP="00CF26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3"/>
        <w:gridCol w:w="8965"/>
      </w:tblGrid>
      <w:tr w:rsidR="00CF2653" w:rsidTr="00E577A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rPr>
                <w:b/>
                <w:sz w:val="20"/>
                <w:szCs w:val="20"/>
              </w:rPr>
            </w:pPr>
            <w:r>
              <w:rPr>
                <w:b/>
                <w:sz w:val="20"/>
                <w:szCs w:val="20"/>
              </w:rPr>
              <w:t>Ampiezza del lessico</w:t>
            </w:r>
          </w:p>
          <w:p w:rsidR="00CF2653" w:rsidRDefault="00CF2653" w:rsidP="00E577AC">
            <w:pPr>
              <w:jc w:val="both"/>
              <w:rPr>
                <w:sz w:val="20"/>
                <w:szCs w:val="20"/>
              </w:rPr>
            </w:pPr>
          </w:p>
        </w:tc>
        <w:tc>
          <w:tcPr>
            <w:tcW w:w="0" w:type="auto"/>
            <w:tcBorders>
              <w:top w:val="single" w:sz="4" w:space="0" w:color="auto"/>
              <w:left w:val="nil"/>
              <w:bottom w:val="single" w:sz="4" w:space="0" w:color="auto"/>
              <w:right w:val="single" w:sz="4" w:space="0" w:color="auto"/>
            </w:tcBorders>
          </w:tcPr>
          <w:p w:rsidR="00CF2653" w:rsidRDefault="00CF2653" w:rsidP="00E577AC">
            <w:pPr>
              <w:jc w:val="both"/>
              <w:rPr>
                <w:sz w:val="20"/>
                <w:szCs w:val="20"/>
              </w:rPr>
            </w:pPr>
            <w:r>
              <w:rPr>
                <w:sz w:val="20"/>
                <w:szCs w:val="20"/>
              </w:rPr>
              <w:t xml:space="preserve">Dispone di lessico sufficiente per esprimere bisogni comunicativi di base. </w:t>
            </w:r>
          </w:p>
          <w:p w:rsidR="00CF2653" w:rsidRDefault="00CF2653" w:rsidP="00E577AC">
            <w:pPr>
              <w:jc w:val="both"/>
              <w:rPr>
                <w:sz w:val="20"/>
                <w:szCs w:val="20"/>
              </w:rPr>
            </w:pPr>
            <w:r>
              <w:rPr>
                <w:sz w:val="20"/>
                <w:szCs w:val="20"/>
              </w:rPr>
              <w:t>Dispone di lessico sufficiente per far fronte a bisogni semplici “di sopravvivenza”.</w:t>
            </w:r>
          </w:p>
          <w:p w:rsidR="00CF2653" w:rsidRDefault="00CF2653" w:rsidP="00E577AC">
            <w:pPr>
              <w:jc w:val="both"/>
              <w:rPr>
                <w:sz w:val="20"/>
                <w:szCs w:val="20"/>
              </w:rPr>
            </w:pPr>
          </w:p>
        </w:tc>
      </w:tr>
      <w:tr w:rsidR="00CF2653" w:rsidTr="00E577A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rPr>
                <w:b/>
                <w:sz w:val="20"/>
                <w:szCs w:val="20"/>
              </w:rPr>
            </w:pPr>
            <w:r>
              <w:rPr>
                <w:b/>
                <w:sz w:val="20"/>
                <w:szCs w:val="20"/>
              </w:rPr>
              <w:t>Comprensione scritta</w:t>
            </w:r>
          </w:p>
          <w:p w:rsidR="00CF2653" w:rsidRDefault="00CF2653" w:rsidP="00E577AC">
            <w:pPr>
              <w:jc w:val="both"/>
              <w:rPr>
                <w:sz w:val="20"/>
                <w:szCs w:val="20"/>
              </w:rPr>
            </w:pPr>
          </w:p>
        </w:tc>
        <w:tc>
          <w:tcPr>
            <w:tcW w:w="0" w:type="auto"/>
            <w:tcBorders>
              <w:top w:val="single" w:sz="4" w:space="0" w:color="auto"/>
              <w:left w:val="nil"/>
              <w:bottom w:val="single" w:sz="4" w:space="0" w:color="auto"/>
              <w:right w:val="single" w:sz="4" w:space="0" w:color="auto"/>
            </w:tcBorders>
          </w:tcPr>
          <w:p w:rsidR="00CF2653" w:rsidRDefault="00CF2653" w:rsidP="00E577AC">
            <w:pPr>
              <w:jc w:val="both"/>
              <w:rPr>
                <w:sz w:val="20"/>
                <w:szCs w:val="20"/>
              </w:rPr>
            </w:pPr>
            <w:r>
              <w:rPr>
                <w:sz w:val="20"/>
                <w:szCs w:val="20"/>
              </w:rPr>
              <w:t>È in grado di comprendere testi brevi e semplici di contenuto familiare e di tipo concreto, formulati nel linguaggio che ricorre frequentemente nella vita di tutti i giorni o sul lavoro.</w:t>
            </w:r>
          </w:p>
          <w:p w:rsidR="00CF2653" w:rsidRDefault="00CF2653" w:rsidP="00E577AC">
            <w:pPr>
              <w:jc w:val="both"/>
              <w:rPr>
                <w:sz w:val="20"/>
                <w:szCs w:val="20"/>
              </w:rPr>
            </w:pPr>
          </w:p>
        </w:tc>
      </w:tr>
      <w:tr w:rsidR="00CF2653" w:rsidTr="00E577AC">
        <w:trPr>
          <w:trHeight w:val="801"/>
        </w:trPr>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rPr>
                <w:b/>
                <w:sz w:val="20"/>
                <w:szCs w:val="20"/>
              </w:rPr>
            </w:pPr>
            <w:r>
              <w:rPr>
                <w:b/>
                <w:sz w:val="18"/>
                <w:szCs w:val="18"/>
              </w:rPr>
              <w:t>Produzione scritta</w:t>
            </w:r>
          </w:p>
          <w:p w:rsidR="00CF2653" w:rsidRDefault="00CF2653" w:rsidP="00E577AC">
            <w:pPr>
              <w:jc w:val="both"/>
              <w:rPr>
                <w:sz w:val="20"/>
                <w:szCs w:val="20"/>
              </w:rPr>
            </w:pPr>
          </w:p>
          <w:p w:rsidR="00CF2653" w:rsidRDefault="00CF2653" w:rsidP="00E577AC">
            <w:pPr>
              <w:jc w:val="both"/>
              <w:rPr>
                <w:sz w:val="20"/>
                <w:szCs w:val="20"/>
              </w:rPr>
            </w:pPr>
          </w:p>
          <w:p w:rsidR="00CF2653" w:rsidRDefault="00CF2653" w:rsidP="00E577AC">
            <w:pPr>
              <w:jc w:val="both"/>
              <w:rPr>
                <w:sz w:val="20"/>
                <w:szCs w:val="20"/>
              </w:rPr>
            </w:pPr>
          </w:p>
        </w:tc>
        <w:tc>
          <w:tcPr>
            <w:tcW w:w="0" w:type="auto"/>
            <w:tcBorders>
              <w:top w:val="single" w:sz="4" w:space="0" w:color="auto"/>
              <w:left w:val="nil"/>
              <w:bottom w:val="single" w:sz="4" w:space="0" w:color="auto"/>
              <w:right w:val="single" w:sz="4" w:space="0" w:color="auto"/>
            </w:tcBorders>
          </w:tcPr>
          <w:p w:rsidR="00CF2653" w:rsidRDefault="00CF2653" w:rsidP="00E577AC">
            <w:pPr>
              <w:jc w:val="both"/>
              <w:rPr>
                <w:sz w:val="20"/>
                <w:szCs w:val="20"/>
              </w:rPr>
            </w:pPr>
            <w:r>
              <w:rPr>
                <w:sz w:val="20"/>
                <w:szCs w:val="20"/>
              </w:rPr>
              <w:t xml:space="preserve">È in grado di scrivere una serie di espressioni e frasi semplici sulla propria famiglia, le </w:t>
            </w:r>
          </w:p>
          <w:p w:rsidR="00CF2653" w:rsidRDefault="00CF2653" w:rsidP="00E577AC">
            <w:pPr>
              <w:jc w:val="both"/>
              <w:rPr>
                <w:sz w:val="20"/>
                <w:szCs w:val="20"/>
              </w:rPr>
            </w:pPr>
            <w:r>
              <w:rPr>
                <w:sz w:val="20"/>
                <w:szCs w:val="20"/>
              </w:rPr>
              <w:t xml:space="preserve">condizioni di vita, la formazione, il lavoro attuale o quello svolto in precedenza. </w:t>
            </w:r>
          </w:p>
          <w:p w:rsidR="00CF2653" w:rsidRDefault="00CF2653" w:rsidP="00E577AC">
            <w:pPr>
              <w:jc w:val="both"/>
              <w:rPr>
                <w:sz w:val="20"/>
                <w:szCs w:val="20"/>
              </w:rPr>
            </w:pPr>
            <w:r>
              <w:rPr>
                <w:sz w:val="20"/>
                <w:szCs w:val="20"/>
              </w:rPr>
              <w:t>È in grado di scrivere semplici biografie immaginarie e semplici poesie su una persona.</w:t>
            </w:r>
          </w:p>
          <w:p w:rsidR="00CF2653" w:rsidRDefault="00CF2653" w:rsidP="00E577AC">
            <w:pPr>
              <w:jc w:val="both"/>
              <w:rPr>
                <w:sz w:val="20"/>
                <w:szCs w:val="20"/>
              </w:rPr>
            </w:pPr>
          </w:p>
        </w:tc>
      </w:tr>
      <w:tr w:rsidR="00CF2653" w:rsidTr="00E577A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rPr>
                <w:b/>
                <w:sz w:val="20"/>
                <w:szCs w:val="20"/>
              </w:rPr>
            </w:pPr>
            <w:r>
              <w:rPr>
                <w:b/>
                <w:sz w:val="20"/>
                <w:szCs w:val="20"/>
              </w:rPr>
              <w:t>Padronanza ortografica</w:t>
            </w:r>
          </w:p>
          <w:p w:rsidR="00CF2653" w:rsidRDefault="00CF2653" w:rsidP="00E577AC">
            <w:pPr>
              <w:jc w:val="both"/>
              <w:rPr>
                <w:sz w:val="20"/>
                <w:szCs w:val="20"/>
              </w:rPr>
            </w:pPr>
          </w:p>
          <w:p w:rsidR="00CF2653" w:rsidRDefault="00CF2653" w:rsidP="00E577AC">
            <w:pPr>
              <w:jc w:val="both"/>
              <w:rPr>
                <w:sz w:val="20"/>
                <w:szCs w:val="20"/>
              </w:rPr>
            </w:pPr>
          </w:p>
          <w:p w:rsidR="00CF2653" w:rsidRDefault="00CF2653" w:rsidP="00E577AC">
            <w:pPr>
              <w:jc w:val="both"/>
              <w:rPr>
                <w:sz w:val="20"/>
                <w:szCs w:val="20"/>
              </w:rPr>
            </w:pPr>
          </w:p>
          <w:p w:rsidR="00CF2653" w:rsidRDefault="00CF2653" w:rsidP="00E577AC">
            <w:pPr>
              <w:jc w:val="both"/>
              <w:rPr>
                <w:sz w:val="20"/>
                <w:szCs w:val="20"/>
              </w:rPr>
            </w:pPr>
          </w:p>
        </w:tc>
        <w:tc>
          <w:tcPr>
            <w:tcW w:w="0" w:type="auto"/>
            <w:tcBorders>
              <w:top w:val="single" w:sz="4" w:space="0" w:color="auto"/>
              <w:left w:val="nil"/>
              <w:bottom w:val="single" w:sz="4" w:space="0" w:color="auto"/>
              <w:right w:val="single" w:sz="4" w:space="0" w:color="auto"/>
            </w:tcBorders>
          </w:tcPr>
          <w:p w:rsidR="00CF2653" w:rsidRDefault="00CF2653" w:rsidP="00E577AC">
            <w:pPr>
              <w:jc w:val="both"/>
              <w:rPr>
                <w:sz w:val="20"/>
                <w:szCs w:val="20"/>
              </w:rPr>
            </w:pPr>
            <w:r>
              <w:rPr>
                <w:sz w:val="20"/>
                <w:szCs w:val="20"/>
              </w:rPr>
              <w:t>È in grado di copiare brevi frasi su argomenti correnti - ad es. le indicazioni per arrivare in un posto.</w:t>
            </w:r>
          </w:p>
          <w:p w:rsidR="00CF2653" w:rsidRDefault="00CF2653" w:rsidP="00E577AC">
            <w:pPr>
              <w:jc w:val="both"/>
              <w:rPr>
                <w:sz w:val="20"/>
                <w:szCs w:val="20"/>
              </w:rPr>
            </w:pPr>
            <w:r>
              <w:rPr>
                <w:sz w:val="20"/>
                <w:szCs w:val="20"/>
              </w:rPr>
              <w:t xml:space="preserve">È in grado di scrivere parole brevi che fanno parte del suo vocabolario orale </w:t>
            </w:r>
          </w:p>
          <w:p w:rsidR="00CF2653" w:rsidRDefault="00CF2653" w:rsidP="00E577AC">
            <w:pPr>
              <w:jc w:val="both"/>
              <w:rPr>
                <w:sz w:val="20"/>
                <w:szCs w:val="20"/>
              </w:rPr>
            </w:pPr>
            <w:r>
              <w:rPr>
                <w:sz w:val="20"/>
                <w:szCs w:val="20"/>
              </w:rPr>
              <w:t xml:space="preserve">riproducendone ragionevolmente la fonetica (ma non necessariamente con ortografia del </w:t>
            </w:r>
          </w:p>
          <w:p w:rsidR="00CF2653" w:rsidRDefault="00CF2653" w:rsidP="00E577AC">
            <w:pPr>
              <w:jc w:val="both"/>
              <w:rPr>
                <w:sz w:val="20"/>
                <w:szCs w:val="20"/>
              </w:rPr>
            </w:pPr>
            <w:r>
              <w:rPr>
                <w:sz w:val="20"/>
                <w:szCs w:val="20"/>
              </w:rPr>
              <w:t>tutto corretta).</w:t>
            </w:r>
          </w:p>
          <w:p w:rsidR="00CF2653" w:rsidRDefault="00CF2653" w:rsidP="00E577AC">
            <w:pPr>
              <w:jc w:val="both"/>
              <w:rPr>
                <w:sz w:val="20"/>
                <w:szCs w:val="20"/>
              </w:rPr>
            </w:pPr>
            <w:r>
              <w:rPr>
                <w:sz w:val="20"/>
                <w:szCs w:val="20"/>
              </w:rPr>
              <w:t xml:space="preserve"> </w:t>
            </w:r>
          </w:p>
        </w:tc>
      </w:tr>
      <w:tr w:rsidR="00CF2653" w:rsidTr="00E577A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rPr>
                <w:b/>
                <w:sz w:val="20"/>
                <w:szCs w:val="20"/>
              </w:rPr>
            </w:pPr>
            <w:r>
              <w:rPr>
                <w:b/>
                <w:sz w:val="20"/>
                <w:szCs w:val="20"/>
              </w:rPr>
              <w:t>Correttezza grammaticale</w:t>
            </w:r>
          </w:p>
          <w:p w:rsidR="00CF2653" w:rsidRDefault="00CF2653" w:rsidP="00E577AC">
            <w:pPr>
              <w:jc w:val="both"/>
              <w:rPr>
                <w:sz w:val="20"/>
                <w:szCs w:val="20"/>
              </w:rPr>
            </w:pPr>
          </w:p>
          <w:p w:rsidR="00CF2653" w:rsidRDefault="00CF2653" w:rsidP="00E577AC">
            <w:pPr>
              <w:jc w:val="both"/>
              <w:rPr>
                <w:sz w:val="20"/>
                <w:szCs w:val="20"/>
              </w:rPr>
            </w:pPr>
          </w:p>
        </w:tc>
        <w:tc>
          <w:tcPr>
            <w:tcW w:w="0" w:type="auto"/>
            <w:tcBorders>
              <w:top w:val="single" w:sz="4" w:space="0" w:color="auto"/>
              <w:left w:val="nil"/>
              <w:bottom w:val="single" w:sz="4" w:space="0" w:color="auto"/>
              <w:right w:val="single" w:sz="4" w:space="0" w:color="auto"/>
            </w:tcBorders>
          </w:tcPr>
          <w:p w:rsidR="00CF2653" w:rsidRDefault="00CF2653" w:rsidP="00E577AC">
            <w:pPr>
              <w:jc w:val="both"/>
              <w:rPr>
                <w:sz w:val="20"/>
                <w:szCs w:val="20"/>
              </w:rPr>
            </w:pPr>
            <w:r>
              <w:rPr>
                <w:sz w:val="20"/>
                <w:szCs w:val="20"/>
              </w:rPr>
              <w:t xml:space="preserve">Usa correttamente alcune strutture semplici, ma continua sistematicamente a fare errori di base - per esempio tende a confondere i tempi verbali e a dimenticare di segnalare gli </w:t>
            </w:r>
          </w:p>
          <w:p w:rsidR="00CF2653" w:rsidRDefault="00CF2653" w:rsidP="00E577AC">
            <w:pPr>
              <w:jc w:val="both"/>
              <w:rPr>
                <w:sz w:val="20"/>
                <w:szCs w:val="20"/>
              </w:rPr>
            </w:pPr>
            <w:r>
              <w:rPr>
                <w:sz w:val="20"/>
                <w:szCs w:val="20"/>
              </w:rPr>
              <w:t>accordi; ciononostante ciò che cerca di dire è solitamente chiaro.</w:t>
            </w:r>
          </w:p>
          <w:p w:rsidR="00CF2653" w:rsidRDefault="00CF2653" w:rsidP="00E577AC">
            <w:pPr>
              <w:jc w:val="both"/>
              <w:rPr>
                <w:sz w:val="20"/>
                <w:szCs w:val="20"/>
              </w:rPr>
            </w:pPr>
          </w:p>
        </w:tc>
      </w:tr>
      <w:tr w:rsidR="00CF2653" w:rsidTr="00E577A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rPr>
                <w:b/>
                <w:sz w:val="20"/>
                <w:szCs w:val="20"/>
              </w:rPr>
            </w:pPr>
            <w:r>
              <w:rPr>
                <w:b/>
                <w:sz w:val="20"/>
                <w:szCs w:val="20"/>
              </w:rPr>
              <w:t>Comprensione  generale</w:t>
            </w:r>
          </w:p>
          <w:p w:rsidR="00CF2653" w:rsidRDefault="00CF2653" w:rsidP="00E577AC">
            <w:pPr>
              <w:jc w:val="both"/>
              <w:rPr>
                <w:sz w:val="20"/>
                <w:szCs w:val="20"/>
              </w:rPr>
            </w:pPr>
          </w:p>
          <w:p w:rsidR="00CF2653" w:rsidRDefault="00CF2653" w:rsidP="00E577AC">
            <w:pPr>
              <w:jc w:val="both"/>
              <w:rPr>
                <w:sz w:val="20"/>
                <w:szCs w:val="20"/>
              </w:rPr>
            </w:pPr>
          </w:p>
        </w:tc>
        <w:tc>
          <w:tcPr>
            <w:tcW w:w="0" w:type="auto"/>
            <w:tcBorders>
              <w:top w:val="single" w:sz="4" w:space="0" w:color="auto"/>
              <w:left w:val="nil"/>
              <w:bottom w:val="single" w:sz="4" w:space="0" w:color="auto"/>
              <w:right w:val="single" w:sz="4" w:space="0" w:color="auto"/>
            </w:tcBorders>
          </w:tcPr>
          <w:p w:rsidR="00CF2653" w:rsidRDefault="00CF2653" w:rsidP="00E577AC">
            <w:pPr>
              <w:jc w:val="both"/>
              <w:rPr>
                <w:sz w:val="20"/>
                <w:szCs w:val="20"/>
              </w:rPr>
            </w:pPr>
            <w:r>
              <w:rPr>
                <w:sz w:val="20"/>
                <w:szCs w:val="20"/>
              </w:rPr>
              <w:t xml:space="preserve">È in grado di comprendere espressioni riferite ad aree di priorità immediata (ad es. </w:t>
            </w:r>
          </w:p>
          <w:p w:rsidR="00CF2653" w:rsidRDefault="00CF2653" w:rsidP="00E577AC">
            <w:pPr>
              <w:jc w:val="both"/>
              <w:rPr>
                <w:sz w:val="20"/>
                <w:szCs w:val="20"/>
              </w:rPr>
            </w:pPr>
            <w:r>
              <w:rPr>
                <w:sz w:val="20"/>
                <w:szCs w:val="20"/>
              </w:rPr>
              <w:t>informazioni veramente basilari sulla persona e sulla famiglia, acquisti, geografia locale e lavoro), purché si parli lentamente e chiaramente.</w:t>
            </w:r>
          </w:p>
          <w:p w:rsidR="00CF2653" w:rsidRDefault="00CF2653" w:rsidP="00E577AC">
            <w:pPr>
              <w:jc w:val="both"/>
              <w:rPr>
                <w:sz w:val="20"/>
                <w:szCs w:val="20"/>
              </w:rPr>
            </w:pPr>
          </w:p>
        </w:tc>
      </w:tr>
      <w:tr w:rsidR="00CF2653" w:rsidTr="00E577AC">
        <w:trPr>
          <w:trHeight w:val="60"/>
        </w:trPr>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rPr>
                <w:b/>
                <w:sz w:val="20"/>
                <w:szCs w:val="20"/>
              </w:rPr>
            </w:pPr>
            <w:r>
              <w:rPr>
                <w:b/>
                <w:sz w:val="20"/>
                <w:szCs w:val="20"/>
              </w:rPr>
              <w:t xml:space="preserve">Produzione orale </w:t>
            </w:r>
          </w:p>
          <w:p w:rsidR="00CF2653" w:rsidRDefault="00CF2653" w:rsidP="00E577AC">
            <w:pPr>
              <w:jc w:val="both"/>
              <w:rPr>
                <w:sz w:val="20"/>
                <w:szCs w:val="20"/>
              </w:rPr>
            </w:pPr>
          </w:p>
          <w:p w:rsidR="00CF2653" w:rsidRDefault="00CF2653" w:rsidP="00E577AC">
            <w:pPr>
              <w:jc w:val="both"/>
              <w:rPr>
                <w:sz w:val="20"/>
                <w:szCs w:val="20"/>
              </w:rPr>
            </w:pPr>
          </w:p>
          <w:p w:rsidR="00CF2653" w:rsidRDefault="00CF2653" w:rsidP="00E577AC">
            <w:pPr>
              <w:jc w:val="both"/>
              <w:rPr>
                <w:sz w:val="20"/>
                <w:szCs w:val="20"/>
              </w:rPr>
            </w:pPr>
          </w:p>
          <w:p w:rsidR="00CF2653" w:rsidRDefault="00CF2653" w:rsidP="00E577AC">
            <w:pPr>
              <w:jc w:val="both"/>
              <w:rPr>
                <w:sz w:val="20"/>
                <w:szCs w:val="20"/>
              </w:rPr>
            </w:pPr>
          </w:p>
        </w:tc>
        <w:tc>
          <w:tcPr>
            <w:tcW w:w="0" w:type="auto"/>
            <w:tcBorders>
              <w:top w:val="single" w:sz="4" w:space="0" w:color="auto"/>
              <w:left w:val="nil"/>
              <w:bottom w:val="single" w:sz="4" w:space="0" w:color="auto"/>
              <w:right w:val="single" w:sz="4" w:space="0" w:color="auto"/>
            </w:tcBorders>
          </w:tcPr>
          <w:p w:rsidR="00CF2653" w:rsidRDefault="00CF2653" w:rsidP="00E577AC">
            <w:pPr>
              <w:jc w:val="both"/>
              <w:rPr>
                <w:sz w:val="20"/>
                <w:szCs w:val="20"/>
              </w:rPr>
            </w:pPr>
            <w:r>
              <w:rPr>
                <w:sz w:val="20"/>
                <w:szCs w:val="20"/>
              </w:rPr>
              <w:t>È in grado di usare una serie di espressioni e frasi per descrivere con parole semplici la famiglia, altre persone e aspetti della propria vita quotidiana.</w:t>
            </w:r>
          </w:p>
        </w:tc>
      </w:tr>
      <w:tr w:rsidR="00CF2653" w:rsidTr="00E577AC">
        <w:tc>
          <w:tcPr>
            <w:tcW w:w="0" w:type="auto"/>
            <w:tcBorders>
              <w:top w:val="single" w:sz="4" w:space="0" w:color="auto"/>
              <w:left w:val="single" w:sz="4" w:space="0" w:color="auto"/>
              <w:bottom w:val="single" w:sz="4" w:space="0" w:color="auto"/>
              <w:right w:val="single" w:sz="4" w:space="0" w:color="auto"/>
            </w:tcBorders>
          </w:tcPr>
          <w:p w:rsidR="00CF2653" w:rsidRDefault="00CF2653" w:rsidP="00E577AC">
            <w:pPr>
              <w:rPr>
                <w:b/>
                <w:sz w:val="20"/>
                <w:szCs w:val="20"/>
              </w:rPr>
            </w:pPr>
            <w:r>
              <w:rPr>
                <w:b/>
                <w:sz w:val="20"/>
                <w:szCs w:val="20"/>
              </w:rPr>
              <w:t xml:space="preserve">Interazione orale </w:t>
            </w:r>
          </w:p>
          <w:p w:rsidR="00CF2653" w:rsidRDefault="00CF2653" w:rsidP="00E577AC">
            <w:pPr>
              <w:jc w:val="both"/>
              <w:rPr>
                <w:sz w:val="20"/>
                <w:szCs w:val="20"/>
              </w:rPr>
            </w:pPr>
          </w:p>
          <w:p w:rsidR="00CF2653" w:rsidRDefault="00CF2653" w:rsidP="00E577AC">
            <w:pPr>
              <w:jc w:val="both"/>
              <w:rPr>
                <w:sz w:val="20"/>
                <w:szCs w:val="20"/>
              </w:rPr>
            </w:pPr>
          </w:p>
          <w:p w:rsidR="00CF2653" w:rsidRDefault="00CF2653" w:rsidP="00E577AC">
            <w:pPr>
              <w:jc w:val="both"/>
              <w:rPr>
                <w:sz w:val="20"/>
                <w:szCs w:val="20"/>
              </w:rPr>
            </w:pPr>
          </w:p>
          <w:p w:rsidR="00CF2653" w:rsidRDefault="00CF2653" w:rsidP="00E577AC">
            <w:pPr>
              <w:jc w:val="both"/>
              <w:rPr>
                <w:sz w:val="20"/>
                <w:szCs w:val="20"/>
              </w:rPr>
            </w:pPr>
          </w:p>
        </w:tc>
        <w:tc>
          <w:tcPr>
            <w:tcW w:w="0" w:type="auto"/>
            <w:tcBorders>
              <w:top w:val="single" w:sz="4" w:space="0" w:color="auto"/>
              <w:left w:val="nil"/>
              <w:bottom w:val="single" w:sz="4" w:space="0" w:color="auto"/>
              <w:right w:val="single" w:sz="4" w:space="0" w:color="auto"/>
            </w:tcBorders>
          </w:tcPr>
          <w:p w:rsidR="00CF2653" w:rsidRDefault="00CF2653" w:rsidP="00E577AC">
            <w:pPr>
              <w:jc w:val="both"/>
              <w:rPr>
                <w:sz w:val="20"/>
                <w:szCs w:val="20"/>
              </w:rPr>
            </w:pPr>
            <w:r>
              <w:rPr>
                <w:sz w:val="20"/>
                <w:szCs w:val="20"/>
              </w:rPr>
              <w:lastRenderedPageBreak/>
              <w:t xml:space="preserve">È in grado di comunicare in attività semplici e compiti di routine, basati su uno scambio </w:t>
            </w:r>
          </w:p>
          <w:p w:rsidR="00CF2653" w:rsidRDefault="00CF2653" w:rsidP="00E577AC">
            <w:pPr>
              <w:jc w:val="both"/>
              <w:rPr>
                <w:sz w:val="20"/>
                <w:szCs w:val="20"/>
              </w:rPr>
            </w:pPr>
            <w:r>
              <w:rPr>
                <w:sz w:val="20"/>
                <w:szCs w:val="20"/>
              </w:rPr>
              <w:t xml:space="preserve">di informazioni semplice e diretto su questioni correnti e usuali che abbiano a che fare con il lavoro e il </w:t>
            </w:r>
            <w:r>
              <w:rPr>
                <w:sz w:val="20"/>
                <w:szCs w:val="20"/>
              </w:rPr>
              <w:lastRenderedPageBreak/>
              <w:t xml:space="preserve">tempo libero. </w:t>
            </w:r>
          </w:p>
          <w:p w:rsidR="00CF2653" w:rsidRDefault="00CF2653" w:rsidP="00E577AC">
            <w:pPr>
              <w:jc w:val="both"/>
              <w:rPr>
                <w:sz w:val="20"/>
                <w:szCs w:val="20"/>
              </w:rPr>
            </w:pPr>
            <w:r>
              <w:rPr>
                <w:sz w:val="20"/>
                <w:szCs w:val="20"/>
              </w:rPr>
              <w:t>Gestisce scambi comunicativi molto brevi, ma raramente riesce a capire abbastanza per contribuire a sostenere con una certa autonomia la conversazione.</w:t>
            </w:r>
          </w:p>
          <w:p w:rsidR="00CF2653" w:rsidRDefault="00CF2653" w:rsidP="00E577AC">
            <w:pPr>
              <w:jc w:val="both"/>
              <w:rPr>
                <w:sz w:val="20"/>
                <w:szCs w:val="20"/>
              </w:rPr>
            </w:pPr>
          </w:p>
        </w:tc>
      </w:tr>
    </w:tbl>
    <w:p w:rsidR="00CF2653" w:rsidRDefault="00CF2653" w:rsidP="00CF2653">
      <w:pPr>
        <w:rPr>
          <w:sz w:val="20"/>
          <w:szCs w:val="20"/>
        </w:rPr>
      </w:pPr>
    </w:p>
    <w:p w:rsidR="00CF2653" w:rsidRDefault="00CF2653" w:rsidP="00CF2653">
      <w:pPr>
        <w:rPr>
          <w:sz w:val="20"/>
          <w:szCs w:val="20"/>
        </w:rPr>
      </w:pPr>
    </w:p>
    <w:p w:rsidR="00CF2653" w:rsidRDefault="00CF2653" w:rsidP="00CF2653">
      <w:pPr>
        <w:rPr>
          <w:sz w:val="20"/>
          <w:szCs w:val="20"/>
        </w:rPr>
      </w:pPr>
    </w:p>
    <w:p w:rsidR="00CF2653" w:rsidRDefault="00CF2653" w:rsidP="00CF2653">
      <w:pPr>
        <w:rPr>
          <w:sz w:val="20"/>
          <w:szCs w:val="20"/>
        </w:rPr>
      </w:pPr>
    </w:p>
    <w:p w:rsidR="00CF2653" w:rsidRDefault="00CF2653" w:rsidP="00CF2653">
      <w:pPr>
        <w:rPr>
          <w:sz w:val="20"/>
          <w:szCs w:val="20"/>
        </w:rPr>
      </w:pPr>
    </w:p>
    <w:p w:rsidR="00CF2653" w:rsidRDefault="00CF2653" w:rsidP="00CF2653">
      <w:pPr>
        <w:jc w:val="center"/>
        <w:rPr>
          <w:b/>
        </w:rPr>
      </w:pPr>
      <w:r>
        <w:rPr>
          <w:b/>
          <w:sz w:val="28"/>
          <w:szCs w:val="28"/>
        </w:rPr>
        <w:t xml:space="preserve">B1 - </w:t>
      </w:r>
      <w:r>
        <w:rPr>
          <w:b/>
        </w:rPr>
        <w:t>ha raggiunto le seguenti competenze:</w:t>
      </w:r>
    </w:p>
    <w:p w:rsidR="00CF2653" w:rsidRDefault="00CF2653" w:rsidP="00CF26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9200"/>
      </w:tblGrid>
      <w:tr w:rsidR="00CF2653" w:rsidTr="00E577AC">
        <w:tc>
          <w:tcPr>
            <w:tcW w:w="0" w:type="auto"/>
          </w:tcPr>
          <w:p w:rsidR="00CF2653" w:rsidRDefault="00CF2653" w:rsidP="00E577AC">
            <w:pPr>
              <w:rPr>
                <w:b/>
                <w:sz w:val="20"/>
                <w:szCs w:val="20"/>
              </w:rPr>
            </w:pPr>
            <w:r>
              <w:rPr>
                <w:b/>
                <w:sz w:val="20"/>
                <w:szCs w:val="20"/>
              </w:rPr>
              <w:t>Ampiezza del lessico</w:t>
            </w:r>
          </w:p>
          <w:p w:rsidR="00CF2653" w:rsidRDefault="00CF2653" w:rsidP="00E577AC">
            <w:pPr>
              <w:rPr>
                <w:b/>
                <w:sz w:val="20"/>
                <w:szCs w:val="20"/>
              </w:rPr>
            </w:pPr>
          </w:p>
        </w:tc>
        <w:tc>
          <w:tcPr>
            <w:tcW w:w="0" w:type="auto"/>
          </w:tcPr>
          <w:p w:rsidR="00CF2653" w:rsidRDefault="00CF2653" w:rsidP="00E577AC">
            <w:pPr>
              <w:jc w:val="both"/>
              <w:rPr>
                <w:sz w:val="20"/>
                <w:szCs w:val="20"/>
              </w:rPr>
            </w:pPr>
            <w:r>
              <w:rPr>
                <w:sz w:val="20"/>
                <w:szCs w:val="20"/>
              </w:rPr>
              <w:t>Dispone di lessico sufficiente per esprimersi con qualche circonlocuzione su quasi tutti gli argomenti che si riferiscono alla vita di tutti i giorni, quali la famiglia, gli hobby e gli interessi, il lavoro, i viaggi e l'attualità.</w:t>
            </w:r>
          </w:p>
          <w:p w:rsidR="00CF2653" w:rsidRDefault="00CF2653" w:rsidP="00E577AC">
            <w:pPr>
              <w:jc w:val="both"/>
              <w:rPr>
                <w:sz w:val="20"/>
                <w:szCs w:val="20"/>
              </w:rPr>
            </w:pPr>
          </w:p>
        </w:tc>
      </w:tr>
      <w:tr w:rsidR="00CF2653" w:rsidTr="00E577AC">
        <w:tc>
          <w:tcPr>
            <w:tcW w:w="0" w:type="auto"/>
          </w:tcPr>
          <w:p w:rsidR="00CF2653" w:rsidRDefault="00CF2653" w:rsidP="00E577AC">
            <w:pPr>
              <w:rPr>
                <w:b/>
                <w:sz w:val="20"/>
                <w:szCs w:val="20"/>
              </w:rPr>
            </w:pPr>
            <w:r>
              <w:rPr>
                <w:b/>
                <w:sz w:val="20"/>
                <w:szCs w:val="20"/>
              </w:rPr>
              <w:t>Comprensione scritta</w:t>
            </w:r>
          </w:p>
        </w:tc>
        <w:tc>
          <w:tcPr>
            <w:tcW w:w="0" w:type="auto"/>
          </w:tcPr>
          <w:p w:rsidR="00CF2653" w:rsidRDefault="00CF2653" w:rsidP="00E577AC">
            <w:pPr>
              <w:jc w:val="both"/>
              <w:rPr>
                <w:sz w:val="20"/>
                <w:szCs w:val="20"/>
              </w:rPr>
            </w:pPr>
            <w:r>
              <w:rPr>
                <w:sz w:val="20"/>
                <w:szCs w:val="20"/>
              </w:rPr>
              <w:t>È in grado di leggere testi fattuali semplici e lineari su argomenti che si riferiscono al suo campo d'interesse raggiungendo un sufficiente livello di comprensione.</w:t>
            </w:r>
          </w:p>
          <w:p w:rsidR="00CF2653" w:rsidRDefault="00CF2653" w:rsidP="00E577AC">
            <w:pPr>
              <w:jc w:val="both"/>
              <w:rPr>
                <w:sz w:val="20"/>
                <w:szCs w:val="20"/>
              </w:rPr>
            </w:pPr>
          </w:p>
        </w:tc>
      </w:tr>
      <w:tr w:rsidR="00CF2653" w:rsidTr="00E577AC">
        <w:trPr>
          <w:trHeight w:val="801"/>
        </w:trPr>
        <w:tc>
          <w:tcPr>
            <w:tcW w:w="0" w:type="auto"/>
          </w:tcPr>
          <w:p w:rsidR="00CF2653" w:rsidRDefault="00CF2653" w:rsidP="00E577AC">
            <w:pPr>
              <w:rPr>
                <w:b/>
                <w:sz w:val="20"/>
                <w:szCs w:val="20"/>
              </w:rPr>
            </w:pPr>
            <w:r>
              <w:rPr>
                <w:b/>
                <w:sz w:val="20"/>
                <w:szCs w:val="20"/>
              </w:rPr>
              <w:t>Produzione scritta</w:t>
            </w:r>
          </w:p>
        </w:tc>
        <w:tc>
          <w:tcPr>
            <w:tcW w:w="0" w:type="auto"/>
          </w:tcPr>
          <w:p w:rsidR="00CF2653" w:rsidRDefault="00CF2653" w:rsidP="00E577AC">
            <w:pPr>
              <w:jc w:val="both"/>
              <w:rPr>
                <w:sz w:val="20"/>
                <w:szCs w:val="20"/>
              </w:rPr>
            </w:pPr>
            <w:r>
              <w:rPr>
                <w:sz w:val="20"/>
                <w:szCs w:val="20"/>
              </w:rPr>
              <w:t>È in grado di scrivere descrizioni lineari e precise su una gamma di argomenti familiari che rientrano nel suo campo d'interesse.</w:t>
            </w:r>
          </w:p>
          <w:p w:rsidR="00CF2653" w:rsidRDefault="00CF2653" w:rsidP="00E577AC">
            <w:pPr>
              <w:jc w:val="both"/>
              <w:rPr>
                <w:sz w:val="20"/>
                <w:szCs w:val="20"/>
              </w:rPr>
            </w:pPr>
            <w:r>
              <w:rPr>
                <w:sz w:val="20"/>
                <w:szCs w:val="20"/>
              </w:rPr>
              <w:t>È in grado di scrivere resoconti di esperienze, descrivendo sentimenti e impressioni in un semplice testo coeso.</w:t>
            </w:r>
          </w:p>
          <w:p w:rsidR="00CF2653" w:rsidRDefault="00CF2653" w:rsidP="00E577AC">
            <w:pPr>
              <w:jc w:val="both"/>
              <w:rPr>
                <w:sz w:val="20"/>
                <w:szCs w:val="20"/>
              </w:rPr>
            </w:pPr>
            <w:r>
              <w:rPr>
                <w:sz w:val="20"/>
                <w:szCs w:val="20"/>
              </w:rPr>
              <w:t xml:space="preserve">È in grado di descrivere un avvenimento, un viaggio recente - reale o immaginario. </w:t>
            </w:r>
          </w:p>
          <w:p w:rsidR="00CF2653" w:rsidRDefault="00CF2653" w:rsidP="00E577AC">
            <w:pPr>
              <w:jc w:val="both"/>
              <w:rPr>
                <w:sz w:val="20"/>
                <w:szCs w:val="20"/>
              </w:rPr>
            </w:pPr>
            <w:r>
              <w:rPr>
                <w:sz w:val="20"/>
                <w:szCs w:val="20"/>
              </w:rPr>
              <w:t>È in grado di raccontare una storia.</w:t>
            </w:r>
          </w:p>
          <w:p w:rsidR="00CF2653" w:rsidRDefault="00CF2653" w:rsidP="00E577AC">
            <w:pPr>
              <w:jc w:val="both"/>
              <w:rPr>
                <w:sz w:val="20"/>
                <w:szCs w:val="20"/>
              </w:rPr>
            </w:pPr>
          </w:p>
        </w:tc>
      </w:tr>
      <w:tr w:rsidR="00CF2653" w:rsidTr="00E577AC">
        <w:tc>
          <w:tcPr>
            <w:tcW w:w="0" w:type="auto"/>
          </w:tcPr>
          <w:p w:rsidR="00CF2653" w:rsidRDefault="00CF2653" w:rsidP="00E577AC">
            <w:pPr>
              <w:rPr>
                <w:b/>
                <w:sz w:val="20"/>
                <w:szCs w:val="20"/>
              </w:rPr>
            </w:pPr>
            <w:r>
              <w:rPr>
                <w:b/>
                <w:sz w:val="20"/>
                <w:szCs w:val="20"/>
              </w:rPr>
              <w:t>Padronanza ortografica</w:t>
            </w:r>
          </w:p>
        </w:tc>
        <w:tc>
          <w:tcPr>
            <w:tcW w:w="0" w:type="auto"/>
          </w:tcPr>
          <w:p w:rsidR="00CF2653" w:rsidRDefault="00CF2653" w:rsidP="00E577AC">
            <w:pPr>
              <w:jc w:val="both"/>
              <w:rPr>
                <w:sz w:val="20"/>
                <w:szCs w:val="20"/>
              </w:rPr>
            </w:pPr>
            <w:r>
              <w:rPr>
                <w:sz w:val="20"/>
                <w:szCs w:val="20"/>
              </w:rPr>
              <w:t>È in grado di stendere un testo scritto nel complesso comprensibile.</w:t>
            </w:r>
          </w:p>
          <w:p w:rsidR="00CF2653" w:rsidRDefault="00CF2653" w:rsidP="00E577AC">
            <w:pPr>
              <w:jc w:val="both"/>
              <w:rPr>
                <w:sz w:val="20"/>
                <w:szCs w:val="20"/>
              </w:rPr>
            </w:pPr>
            <w:r>
              <w:rPr>
                <w:sz w:val="20"/>
                <w:szCs w:val="20"/>
              </w:rPr>
              <w:t>Ortografia, punteggiatura e impaginazione sono corrette quanto basta per essere quasi sempre comprensibili.</w:t>
            </w:r>
          </w:p>
          <w:p w:rsidR="00CF2653" w:rsidRDefault="00CF2653" w:rsidP="00E577AC">
            <w:pPr>
              <w:jc w:val="both"/>
              <w:rPr>
                <w:sz w:val="20"/>
                <w:szCs w:val="20"/>
              </w:rPr>
            </w:pPr>
          </w:p>
        </w:tc>
      </w:tr>
      <w:tr w:rsidR="00CF2653" w:rsidTr="00E577AC">
        <w:tc>
          <w:tcPr>
            <w:tcW w:w="0" w:type="auto"/>
          </w:tcPr>
          <w:p w:rsidR="00CF2653" w:rsidRDefault="00CF2653" w:rsidP="00E577AC">
            <w:pPr>
              <w:rPr>
                <w:b/>
                <w:sz w:val="20"/>
                <w:szCs w:val="20"/>
              </w:rPr>
            </w:pPr>
            <w:r>
              <w:rPr>
                <w:b/>
                <w:sz w:val="20"/>
                <w:szCs w:val="20"/>
              </w:rPr>
              <w:t>Correttezza grammaticale</w:t>
            </w:r>
          </w:p>
        </w:tc>
        <w:tc>
          <w:tcPr>
            <w:tcW w:w="0" w:type="auto"/>
          </w:tcPr>
          <w:p w:rsidR="00CF2653" w:rsidRDefault="00CF2653" w:rsidP="00E577AC">
            <w:pPr>
              <w:jc w:val="both"/>
              <w:rPr>
                <w:sz w:val="20"/>
                <w:szCs w:val="20"/>
              </w:rPr>
            </w:pPr>
            <w:r>
              <w:rPr>
                <w:sz w:val="20"/>
                <w:szCs w:val="20"/>
              </w:rPr>
              <w:t>Usa in modo ragionevolmente corretto un repertorio di formule di routine e strutture d'uso frequente, relative alle situazioni più prevedibili.</w:t>
            </w:r>
          </w:p>
          <w:p w:rsidR="00CF2653" w:rsidRDefault="00CF2653" w:rsidP="00E577AC">
            <w:pPr>
              <w:jc w:val="both"/>
              <w:rPr>
                <w:sz w:val="20"/>
                <w:szCs w:val="20"/>
              </w:rPr>
            </w:pPr>
          </w:p>
        </w:tc>
      </w:tr>
      <w:tr w:rsidR="00CF2653" w:rsidTr="00E577AC">
        <w:tc>
          <w:tcPr>
            <w:tcW w:w="0" w:type="auto"/>
          </w:tcPr>
          <w:p w:rsidR="00CF2653" w:rsidRDefault="00CF2653" w:rsidP="00E577AC">
            <w:pPr>
              <w:rPr>
                <w:b/>
                <w:sz w:val="20"/>
                <w:szCs w:val="20"/>
              </w:rPr>
            </w:pPr>
            <w:r>
              <w:rPr>
                <w:b/>
                <w:sz w:val="20"/>
                <w:szCs w:val="20"/>
              </w:rPr>
              <w:t xml:space="preserve">Comprensione orale </w:t>
            </w:r>
          </w:p>
        </w:tc>
        <w:tc>
          <w:tcPr>
            <w:tcW w:w="0" w:type="auto"/>
          </w:tcPr>
          <w:p w:rsidR="00CF2653" w:rsidRDefault="00CF2653" w:rsidP="00E577AC">
            <w:pPr>
              <w:jc w:val="both"/>
              <w:rPr>
                <w:sz w:val="20"/>
                <w:szCs w:val="20"/>
              </w:rPr>
            </w:pPr>
            <w:r>
              <w:rPr>
                <w:sz w:val="20"/>
                <w:szCs w:val="20"/>
              </w:rPr>
              <w:t>È in grado di comprendere i punti salienti di un discorso chiaro in lingua standard che tratti argomenti familiari affrontati abitualmente sul lavoro, a scuola, nel tempo libero ecc., compresi dei brevi racconti.</w:t>
            </w:r>
          </w:p>
          <w:p w:rsidR="00CF2653" w:rsidRDefault="00CF2653" w:rsidP="00E577AC">
            <w:pPr>
              <w:jc w:val="both"/>
              <w:rPr>
                <w:sz w:val="20"/>
                <w:szCs w:val="20"/>
              </w:rPr>
            </w:pPr>
          </w:p>
        </w:tc>
      </w:tr>
      <w:tr w:rsidR="00CF2653" w:rsidTr="00E577AC">
        <w:tc>
          <w:tcPr>
            <w:tcW w:w="0" w:type="auto"/>
          </w:tcPr>
          <w:p w:rsidR="00CF2653" w:rsidRDefault="00CF2653" w:rsidP="00E577AC">
            <w:pPr>
              <w:rPr>
                <w:b/>
                <w:sz w:val="20"/>
                <w:szCs w:val="20"/>
              </w:rPr>
            </w:pPr>
            <w:r>
              <w:rPr>
                <w:b/>
                <w:sz w:val="20"/>
                <w:szCs w:val="20"/>
              </w:rPr>
              <w:t>Produzione orale</w:t>
            </w:r>
          </w:p>
        </w:tc>
        <w:tc>
          <w:tcPr>
            <w:tcW w:w="0" w:type="auto"/>
          </w:tcPr>
          <w:p w:rsidR="00CF2653" w:rsidRDefault="00CF2653" w:rsidP="00E577AC">
            <w:pPr>
              <w:jc w:val="both"/>
              <w:rPr>
                <w:sz w:val="20"/>
                <w:szCs w:val="20"/>
              </w:rPr>
            </w:pPr>
            <w:r>
              <w:rPr>
                <w:sz w:val="20"/>
                <w:szCs w:val="20"/>
              </w:rPr>
              <w:t>È in grado di descrivere, collegando semplici espressioni, esperienze, avvenimenti, sogni, speranze e ambizioni. È in grado di motivare e spiegare brevemente opinioni e progetti. È in grado di narrare una storia, la trama di un libro o di un film e di descrivere le proprie impressioni.</w:t>
            </w:r>
          </w:p>
        </w:tc>
      </w:tr>
      <w:tr w:rsidR="00CF2653" w:rsidTr="00E577AC">
        <w:tc>
          <w:tcPr>
            <w:tcW w:w="0" w:type="auto"/>
          </w:tcPr>
          <w:p w:rsidR="00CF2653" w:rsidRDefault="00CF2653" w:rsidP="00E577AC">
            <w:pPr>
              <w:rPr>
                <w:b/>
                <w:sz w:val="20"/>
                <w:szCs w:val="20"/>
              </w:rPr>
            </w:pPr>
            <w:r>
              <w:rPr>
                <w:b/>
                <w:sz w:val="20"/>
                <w:szCs w:val="20"/>
              </w:rPr>
              <w:t xml:space="preserve">Interazione orale </w:t>
            </w:r>
          </w:p>
        </w:tc>
        <w:tc>
          <w:tcPr>
            <w:tcW w:w="0" w:type="auto"/>
          </w:tcPr>
          <w:p w:rsidR="00CF2653" w:rsidRDefault="00CF2653" w:rsidP="00E577AC">
            <w:pPr>
              <w:jc w:val="both"/>
              <w:rPr>
                <w:sz w:val="20"/>
                <w:szCs w:val="20"/>
              </w:rPr>
            </w:pPr>
            <w:r>
              <w:rPr>
                <w:sz w:val="20"/>
                <w:szCs w:val="20"/>
              </w:rPr>
              <w:t xml:space="preserve">È in grado di utilizzare un'ampia gamma di strumenti linguistici semplici per far fronte a quasi tutte le situazioni che possono presentarsi nel corso di un viaggio. </w:t>
            </w:r>
          </w:p>
          <w:p w:rsidR="00CF2653" w:rsidRDefault="00CF2653" w:rsidP="00E577AC">
            <w:pPr>
              <w:jc w:val="both"/>
              <w:rPr>
                <w:sz w:val="20"/>
                <w:szCs w:val="20"/>
              </w:rPr>
            </w:pPr>
            <w:r>
              <w:rPr>
                <w:sz w:val="20"/>
                <w:szCs w:val="20"/>
              </w:rPr>
              <w:t>Interviene, senza bisogno di una precedente preparazione, in una conversazione su questioni familiari, esprime opinioni personali e scambia informazioni su argomenti che tratta abitualmente, di suo interesse personale o riferiti alla vita di tutti i giorni (ad es. famiglia, hobby, lavoro, viaggi e fatti d'attualità).</w:t>
            </w:r>
          </w:p>
          <w:p w:rsidR="00CF2653" w:rsidRDefault="00CF2653" w:rsidP="00E577AC">
            <w:pPr>
              <w:jc w:val="both"/>
              <w:rPr>
                <w:sz w:val="20"/>
                <w:szCs w:val="20"/>
              </w:rPr>
            </w:pPr>
          </w:p>
        </w:tc>
      </w:tr>
    </w:tbl>
    <w:p w:rsidR="00CF2653" w:rsidRDefault="00CF2653" w:rsidP="00CF2653">
      <w:pPr>
        <w:rPr>
          <w:sz w:val="22"/>
          <w:szCs w:val="22"/>
        </w:rPr>
      </w:pPr>
    </w:p>
    <w:p w:rsidR="00CF2653" w:rsidRDefault="00CF2653" w:rsidP="00CF2653">
      <w:pPr>
        <w:jc w:val="center"/>
        <w:rPr>
          <w:b/>
        </w:rPr>
      </w:pPr>
      <w:r>
        <w:rPr>
          <w:b/>
          <w:sz w:val="28"/>
          <w:szCs w:val="28"/>
        </w:rPr>
        <w:t xml:space="preserve">B2 - </w:t>
      </w:r>
      <w:r>
        <w:rPr>
          <w:b/>
        </w:rPr>
        <w:t>ha raggiunto le seguenti competenze:</w:t>
      </w:r>
    </w:p>
    <w:p w:rsidR="00CF2653" w:rsidRDefault="00CF2653" w:rsidP="00CF26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9221"/>
      </w:tblGrid>
      <w:tr w:rsidR="00CF2653" w:rsidTr="00E577AC">
        <w:tc>
          <w:tcPr>
            <w:tcW w:w="804" w:type="pct"/>
          </w:tcPr>
          <w:p w:rsidR="00CF2653" w:rsidRDefault="00CF2653" w:rsidP="00E577AC">
            <w:pPr>
              <w:rPr>
                <w:b/>
                <w:sz w:val="20"/>
                <w:szCs w:val="20"/>
              </w:rPr>
            </w:pPr>
            <w:r>
              <w:rPr>
                <w:b/>
                <w:sz w:val="20"/>
                <w:szCs w:val="20"/>
              </w:rPr>
              <w:t>Ampiezza del lessico</w:t>
            </w:r>
          </w:p>
          <w:p w:rsidR="00CF2653" w:rsidRDefault="00CF2653" w:rsidP="00E577AC">
            <w:pPr>
              <w:rPr>
                <w:b/>
                <w:sz w:val="20"/>
                <w:szCs w:val="20"/>
              </w:rPr>
            </w:pPr>
          </w:p>
        </w:tc>
        <w:tc>
          <w:tcPr>
            <w:tcW w:w="4196" w:type="pct"/>
          </w:tcPr>
          <w:p w:rsidR="00CF2653" w:rsidRDefault="00CF2653" w:rsidP="00E577AC">
            <w:pPr>
              <w:jc w:val="both"/>
              <w:rPr>
                <w:sz w:val="20"/>
                <w:szCs w:val="20"/>
              </w:rPr>
            </w:pPr>
            <w:r>
              <w:rPr>
                <w:sz w:val="20"/>
                <w:szCs w:val="20"/>
              </w:rPr>
              <w:t>Dispone di un buon repertorio lessicale relativo al suo settore e a molti argomenti generali. È in grado di variare le formulazioni per evitare un eccesso di ripetizioni; lacune lessicali possono ancora provocare esitazioni e richiedere circonlocuzioni.</w:t>
            </w:r>
          </w:p>
        </w:tc>
      </w:tr>
      <w:tr w:rsidR="00CF2653" w:rsidTr="00E577AC">
        <w:tc>
          <w:tcPr>
            <w:tcW w:w="804" w:type="pct"/>
          </w:tcPr>
          <w:p w:rsidR="00CF2653" w:rsidRDefault="00CF2653" w:rsidP="00E577AC">
            <w:pPr>
              <w:rPr>
                <w:b/>
                <w:sz w:val="20"/>
                <w:szCs w:val="20"/>
              </w:rPr>
            </w:pPr>
            <w:r>
              <w:rPr>
                <w:b/>
                <w:sz w:val="20"/>
                <w:szCs w:val="20"/>
              </w:rPr>
              <w:t>Comprensione scritta</w:t>
            </w:r>
          </w:p>
          <w:p w:rsidR="00CF2653" w:rsidRDefault="00CF2653" w:rsidP="00E577AC">
            <w:pPr>
              <w:rPr>
                <w:b/>
                <w:sz w:val="20"/>
                <w:szCs w:val="20"/>
              </w:rPr>
            </w:pPr>
          </w:p>
        </w:tc>
        <w:tc>
          <w:tcPr>
            <w:tcW w:w="4196" w:type="pct"/>
          </w:tcPr>
          <w:p w:rsidR="00CF2653" w:rsidRDefault="00CF2653" w:rsidP="00E577AC">
            <w:pPr>
              <w:jc w:val="both"/>
              <w:rPr>
                <w:sz w:val="20"/>
                <w:szCs w:val="20"/>
              </w:rPr>
            </w:pPr>
            <w:r>
              <w:rPr>
                <w:sz w:val="20"/>
                <w:szCs w:val="20"/>
              </w:rPr>
              <w:t xml:space="preserve">È in grado di leggere in modo ampiamente autonomo, adattando stile e velocità di lettura ai differenti testi e scopi e usando in modo selettivo le opportune fonti per riferimento e consultazione. </w:t>
            </w:r>
          </w:p>
          <w:p w:rsidR="00CF2653" w:rsidRDefault="00CF2653" w:rsidP="00E577AC">
            <w:pPr>
              <w:jc w:val="both"/>
              <w:rPr>
                <w:sz w:val="20"/>
                <w:szCs w:val="20"/>
              </w:rPr>
            </w:pPr>
            <w:r>
              <w:rPr>
                <w:sz w:val="20"/>
                <w:szCs w:val="20"/>
              </w:rPr>
              <w:t>Ha un patrimonio lessicale ampio che attiva nella lettura, ma può incontrare difficoltà con espressioni idiomatiche poco frequenti</w:t>
            </w:r>
          </w:p>
        </w:tc>
      </w:tr>
      <w:tr w:rsidR="00CF2653" w:rsidTr="00E577AC">
        <w:tc>
          <w:tcPr>
            <w:tcW w:w="804" w:type="pct"/>
          </w:tcPr>
          <w:p w:rsidR="00CF2653" w:rsidRDefault="00CF2653" w:rsidP="00E577AC">
            <w:pPr>
              <w:rPr>
                <w:b/>
                <w:sz w:val="20"/>
                <w:szCs w:val="20"/>
              </w:rPr>
            </w:pPr>
            <w:r>
              <w:rPr>
                <w:b/>
                <w:sz w:val="20"/>
                <w:szCs w:val="20"/>
              </w:rPr>
              <w:t>Produzione scritta</w:t>
            </w:r>
          </w:p>
          <w:p w:rsidR="00CF2653" w:rsidRDefault="00CF2653" w:rsidP="00E577AC">
            <w:pPr>
              <w:rPr>
                <w:b/>
                <w:sz w:val="20"/>
                <w:szCs w:val="20"/>
              </w:rPr>
            </w:pPr>
          </w:p>
        </w:tc>
        <w:tc>
          <w:tcPr>
            <w:tcW w:w="4196" w:type="pct"/>
          </w:tcPr>
          <w:p w:rsidR="00CF2653" w:rsidRDefault="00CF2653" w:rsidP="00E577AC">
            <w:pPr>
              <w:shd w:val="clear" w:color="auto" w:fill="FFFFFF"/>
              <w:jc w:val="both"/>
              <w:rPr>
                <w:color w:val="000000"/>
                <w:sz w:val="20"/>
                <w:szCs w:val="20"/>
              </w:rPr>
            </w:pPr>
            <w:r>
              <w:rPr>
                <w:color w:val="000000"/>
                <w:sz w:val="20"/>
                <w:szCs w:val="20"/>
              </w:rPr>
              <w:t xml:space="preserve">È in grado di descrivere in modo chiaro e preciso avvenimenti ed esperienze reali o immaginari, realizzando un testo coeso che segnali le relazioni tra i concetti. </w:t>
            </w:r>
          </w:p>
          <w:p w:rsidR="00CF2653" w:rsidRDefault="00CF2653" w:rsidP="00E577AC">
            <w:pPr>
              <w:shd w:val="clear" w:color="auto" w:fill="FFFFFF"/>
              <w:jc w:val="both"/>
              <w:rPr>
                <w:color w:val="000000"/>
                <w:sz w:val="20"/>
                <w:szCs w:val="20"/>
              </w:rPr>
            </w:pPr>
            <w:r>
              <w:rPr>
                <w:color w:val="000000"/>
                <w:sz w:val="20"/>
                <w:szCs w:val="20"/>
              </w:rPr>
              <w:t>È in grado di attenersi alle convenzioni proprie del genere.</w:t>
            </w:r>
          </w:p>
          <w:p w:rsidR="00CF2653" w:rsidRDefault="00CF2653" w:rsidP="00E577AC">
            <w:pPr>
              <w:shd w:val="clear" w:color="auto" w:fill="FFFFFF"/>
              <w:jc w:val="both"/>
              <w:rPr>
                <w:sz w:val="20"/>
                <w:szCs w:val="20"/>
              </w:rPr>
            </w:pPr>
            <w:r>
              <w:rPr>
                <w:color w:val="000000"/>
                <w:sz w:val="20"/>
                <w:szCs w:val="20"/>
              </w:rPr>
              <w:t>È in grado di scrivere descrizioni chiare e articolate su diversi argomenti familiari</w:t>
            </w:r>
            <w:r>
              <w:rPr>
                <w:sz w:val="20"/>
                <w:szCs w:val="20"/>
              </w:rPr>
              <w:t xml:space="preserve"> </w:t>
            </w:r>
            <w:r>
              <w:rPr>
                <w:color w:val="000000"/>
                <w:sz w:val="20"/>
                <w:szCs w:val="20"/>
              </w:rPr>
              <w:t>che rientrano nel suo campo d'interesse.</w:t>
            </w:r>
          </w:p>
          <w:p w:rsidR="00CF2653" w:rsidRDefault="00CF2653" w:rsidP="00E577AC">
            <w:pPr>
              <w:shd w:val="clear" w:color="auto" w:fill="FFFFFF"/>
              <w:jc w:val="both"/>
              <w:rPr>
                <w:sz w:val="20"/>
                <w:szCs w:val="20"/>
              </w:rPr>
            </w:pPr>
            <w:r>
              <w:rPr>
                <w:color w:val="000000"/>
                <w:sz w:val="20"/>
                <w:szCs w:val="20"/>
              </w:rPr>
              <w:t>È in grado di scrivere la recensione di un film, un libro e di una rappresentazione</w:t>
            </w:r>
          </w:p>
          <w:p w:rsidR="00CF2653" w:rsidRDefault="00CF2653" w:rsidP="00E577AC">
            <w:pPr>
              <w:shd w:val="clear" w:color="auto" w:fill="FFFFFF"/>
              <w:jc w:val="both"/>
              <w:rPr>
                <w:sz w:val="20"/>
                <w:szCs w:val="20"/>
              </w:rPr>
            </w:pPr>
            <w:r>
              <w:rPr>
                <w:color w:val="000000"/>
                <w:sz w:val="20"/>
                <w:szCs w:val="20"/>
              </w:rPr>
              <w:t>teatrale.</w:t>
            </w:r>
          </w:p>
        </w:tc>
      </w:tr>
      <w:tr w:rsidR="00CF2653" w:rsidTr="00E577AC">
        <w:tc>
          <w:tcPr>
            <w:tcW w:w="804" w:type="pct"/>
          </w:tcPr>
          <w:p w:rsidR="00CF2653" w:rsidRDefault="00CF2653" w:rsidP="00E577AC">
            <w:pPr>
              <w:rPr>
                <w:b/>
                <w:sz w:val="20"/>
                <w:szCs w:val="20"/>
              </w:rPr>
            </w:pPr>
            <w:r>
              <w:rPr>
                <w:b/>
                <w:sz w:val="20"/>
                <w:szCs w:val="20"/>
              </w:rPr>
              <w:t>Padronanza ortografica</w:t>
            </w:r>
          </w:p>
          <w:p w:rsidR="00CF2653" w:rsidRDefault="00CF2653" w:rsidP="00E577AC">
            <w:pPr>
              <w:rPr>
                <w:b/>
                <w:sz w:val="20"/>
                <w:szCs w:val="20"/>
              </w:rPr>
            </w:pPr>
          </w:p>
        </w:tc>
        <w:tc>
          <w:tcPr>
            <w:tcW w:w="4196" w:type="pct"/>
          </w:tcPr>
          <w:p w:rsidR="00CF2653" w:rsidRDefault="00CF2653" w:rsidP="00E577AC">
            <w:pPr>
              <w:shd w:val="clear" w:color="auto" w:fill="FFFFFF"/>
              <w:jc w:val="both"/>
              <w:rPr>
                <w:sz w:val="20"/>
                <w:szCs w:val="20"/>
              </w:rPr>
            </w:pPr>
            <w:r>
              <w:rPr>
                <w:sz w:val="20"/>
                <w:szCs w:val="20"/>
              </w:rPr>
              <w:t>È in grado di stendere un testo scritto che rispetti standard convenzionali di impaginazione e strutturazione in paragrafi</w:t>
            </w:r>
          </w:p>
          <w:p w:rsidR="00CF2653" w:rsidRDefault="00CF2653" w:rsidP="00E577AC">
            <w:pPr>
              <w:jc w:val="both"/>
              <w:rPr>
                <w:b/>
                <w:bCs/>
                <w:sz w:val="20"/>
                <w:szCs w:val="20"/>
              </w:rPr>
            </w:pPr>
            <w:r>
              <w:rPr>
                <w:sz w:val="20"/>
                <w:szCs w:val="20"/>
              </w:rPr>
              <w:t>Ortografia e punteggiatura sono ragionevolmente corrette, ma possono presentare tracce dell'influenza della lingua madre.</w:t>
            </w:r>
          </w:p>
        </w:tc>
      </w:tr>
      <w:tr w:rsidR="00CF2653" w:rsidTr="00E577AC">
        <w:trPr>
          <w:trHeight w:val="431"/>
        </w:trPr>
        <w:tc>
          <w:tcPr>
            <w:tcW w:w="804" w:type="pct"/>
          </w:tcPr>
          <w:p w:rsidR="00CF2653" w:rsidRDefault="00CF2653" w:rsidP="00E577AC">
            <w:pPr>
              <w:rPr>
                <w:b/>
                <w:sz w:val="20"/>
                <w:szCs w:val="20"/>
              </w:rPr>
            </w:pPr>
            <w:r>
              <w:rPr>
                <w:b/>
                <w:sz w:val="20"/>
                <w:szCs w:val="20"/>
              </w:rPr>
              <w:t>Correttezza grammaticale</w:t>
            </w:r>
          </w:p>
        </w:tc>
        <w:tc>
          <w:tcPr>
            <w:tcW w:w="4196" w:type="pct"/>
          </w:tcPr>
          <w:p w:rsidR="00CF2653" w:rsidRDefault="00CF2653" w:rsidP="00E577AC">
            <w:pPr>
              <w:jc w:val="both"/>
              <w:rPr>
                <w:sz w:val="20"/>
                <w:szCs w:val="20"/>
              </w:rPr>
            </w:pPr>
            <w:r>
              <w:rPr>
                <w:sz w:val="20"/>
                <w:szCs w:val="20"/>
              </w:rPr>
              <w:t>Mostra una padronanza grammaticale piuttosto buona. Non fa errori che possano provocare fraintendimenti.</w:t>
            </w:r>
          </w:p>
        </w:tc>
      </w:tr>
      <w:tr w:rsidR="00CF2653" w:rsidTr="00E577AC">
        <w:trPr>
          <w:trHeight w:val="219"/>
        </w:trPr>
        <w:tc>
          <w:tcPr>
            <w:tcW w:w="804" w:type="pct"/>
          </w:tcPr>
          <w:p w:rsidR="00CF2653" w:rsidRDefault="00CF2653" w:rsidP="00E577AC">
            <w:pPr>
              <w:rPr>
                <w:b/>
                <w:sz w:val="20"/>
                <w:szCs w:val="20"/>
              </w:rPr>
            </w:pPr>
            <w:r>
              <w:rPr>
                <w:b/>
                <w:sz w:val="20"/>
                <w:szCs w:val="20"/>
              </w:rPr>
              <w:t xml:space="preserve">Comprensione orale </w:t>
            </w:r>
          </w:p>
          <w:p w:rsidR="00CF2653" w:rsidRDefault="00CF2653" w:rsidP="00E577AC">
            <w:pPr>
              <w:rPr>
                <w:b/>
                <w:sz w:val="20"/>
                <w:szCs w:val="20"/>
              </w:rPr>
            </w:pPr>
          </w:p>
        </w:tc>
        <w:tc>
          <w:tcPr>
            <w:tcW w:w="4196" w:type="pct"/>
          </w:tcPr>
          <w:p w:rsidR="00CF2653" w:rsidRDefault="00CF2653" w:rsidP="00E577AC">
            <w:pPr>
              <w:shd w:val="clear" w:color="auto" w:fill="FFFFFF"/>
              <w:ind w:left="5" w:right="5"/>
              <w:jc w:val="both"/>
              <w:rPr>
                <w:sz w:val="20"/>
                <w:szCs w:val="20"/>
              </w:rPr>
            </w:pPr>
            <w:r>
              <w:rPr>
                <w:sz w:val="20"/>
                <w:szCs w:val="20"/>
              </w:rPr>
              <w:lastRenderedPageBreak/>
              <w:t>È in grado di comprendere i concetti fondamentali di discorsi formulati in lingua standard su argomenti concreti e astratti, anche quando si tratta di discorsi con</w:t>
            </w:r>
            <w:r>
              <w:rPr>
                <w:sz w:val="20"/>
                <w:szCs w:val="20"/>
              </w:rPr>
              <w:softHyphen/>
              <w:t xml:space="preserve">cettualmente e linguisticamente complessi; di comprendere </w:t>
            </w:r>
            <w:r>
              <w:rPr>
                <w:sz w:val="20"/>
                <w:szCs w:val="20"/>
              </w:rPr>
              <w:lastRenderedPageBreak/>
              <w:t>inoltre le discussioni tecniche del suo settore di specializzazione.</w:t>
            </w:r>
          </w:p>
          <w:p w:rsidR="00CF2653" w:rsidRDefault="00CF2653" w:rsidP="00E577AC">
            <w:pPr>
              <w:shd w:val="clear" w:color="auto" w:fill="FFFFFF"/>
              <w:ind w:left="5"/>
              <w:jc w:val="both"/>
              <w:rPr>
                <w:sz w:val="20"/>
                <w:szCs w:val="20"/>
              </w:rPr>
            </w:pPr>
            <w:r>
              <w:rPr>
                <w:sz w:val="20"/>
                <w:szCs w:val="20"/>
              </w:rPr>
              <w:t>È in grado di seguire un discorso lungo e argomentazioni complesse purché l'argomento gli sia relativamente familiare e la struttura del discorso sia indicata con segnali espliciti.</w:t>
            </w:r>
          </w:p>
          <w:p w:rsidR="00CF2653" w:rsidRDefault="00CF2653" w:rsidP="00E577AC">
            <w:pPr>
              <w:shd w:val="clear" w:color="auto" w:fill="FFFFFF"/>
              <w:ind w:left="5"/>
              <w:jc w:val="both"/>
              <w:rPr>
                <w:sz w:val="20"/>
                <w:szCs w:val="20"/>
              </w:rPr>
            </w:pPr>
          </w:p>
        </w:tc>
      </w:tr>
      <w:tr w:rsidR="00CF2653" w:rsidTr="00E577AC">
        <w:tc>
          <w:tcPr>
            <w:tcW w:w="0" w:type="auto"/>
          </w:tcPr>
          <w:p w:rsidR="00CF2653" w:rsidRDefault="00CF2653" w:rsidP="00E577AC">
            <w:pPr>
              <w:rPr>
                <w:b/>
                <w:sz w:val="20"/>
                <w:szCs w:val="20"/>
              </w:rPr>
            </w:pPr>
            <w:r>
              <w:rPr>
                <w:b/>
                <w:sz w:val="20"/>
                <w:szCs w:val="20"/>
              </w:rPr>
              <w:lastRenderedPageBreak/>
              <w:t>Produzione orale</w:t>
            </w:r>
          </w:p>
        </w:tc>
        <w:tc>
          <w:tcPr>
            <w:tcW w:w="0" w:type="auto"/>
          </w:tcPr>
          <w:p w:rsidR="00CF2653" w:rsidRDefault="00CF2653" w:rsidP="00E577AC">
            <w:pPr>
              <w:jc w:val="both"/>
              <w:rPr>
                <w:sz w:val="20"/>
                <w:szCs w:val="20"/>
              </w:rPr>
            </w:pPr>
            <w:r>
              <w:rPr>
                <w:sz w:val="20"/>
                <w:szCs w:val="20"/>
              </w:rPr>
              <w:t>È in grado di esprimersi in modo chiaro ed articolato su una vasta gamma di argomenti che lo riguardano. È in grado di esprimere un’opinione su un argomento d’attualità, indicando vantaggi e svantaggi delle  diverse opzioni.</w:t>
            </w:r>
          </w:p>
        </w:tc>
      </w:tr>
      <w:tr w:rsidR="00CF2653" w:rsidTr="00E577AC">
        <w:trPr>
          <w:trHeight w:val="908"/>
        </w:trPr>
        <w:tc>
          <w:tcPr>
            <w:tcW w:w="804" w:type="pct"/>
          </w:tcPr>
          <w:p w:rsidR="00CF2653" w:rsidRDefault="00CF2653" w:rsidP="00E577AC">
            <w:pPr>
              <w:rPr>
                <w:b/>
                <w:sz w:val="20"/>
                <w:szCs w:val="20"/>
              </w:rPr>
            </w:pPr>
            <w:r>
              <w:rPr>
                <w:b/>
                <w:sz w:val="20"/>
                <w:szCs w:val="20"/>
              </w:rPr>
              <w:t xml:space="preserve">Interazione orale </w:t>
            </w:r>
          </w:p>
          <w:p w:rsidR="00CF2653" w:rsidRDefault="00CF2653" w:rsidP="00E577AC">
            <w:pPr>
              <w:rPr>
                <w:b/>
                <w:sz w:val="20"/>
                <w:szCs w:val="20"/>
              </w:rPr>
            </w:pPr>
          </w:p>
        </w:tc>
        <w:tc>
          <w:tcPr>
            <w:tcW w:w="4196" w:type="pct"/>
          </w:tcPr>
          <w:p w:rsidR="00CF2653" w:rsidRDefault="00CF2653" w:rsidP="00E577AC">
            <w:pPr>
              <w:jc w:val="both"/>
              <w:rPr>
                <w:sz w:val="20"/>
                <w:szCs w:val="20"/>
              </w:rPr>
            </w:pPr>
            <w:r>
              <w:rPr>
                <w:sz w:val="20"/>
                <w:szCs w:val="20"/>
              </w:rPr>
              <w:t>È in grado di interagire con spontaneità e scioltezza tali da consentire una normale interazione e rapporti agevoli con parlanti nativi, senza sforzi per nessuna delle due parti. Mette in evidenza il significato che attribuisce ad avvenimenti ed esperienze, espone con chiarezza punti di vista sostenendoli con opportune spiegazioni e argomentazioni.</w:t>
            </w:r>
          </w:p>
        </w:tc>
      </w:tr>
    </w:tbl>
    <w:p w:rsidR="00CF2653" w:rsidRDefault="00CF2653" w:rsidP="00CF2653">
      <w:pPr>
        <w:rPr>
          <w:sz w:val="20"/>
          <w:szCs w:val="20"/>
        </w:rPr>
      </w:pPr>
    </w:p>
    <w:p w:rsidR="00CF2653" w:rsidRDefault="00CF2653" w:rsidP="00CF2653">
      <w:pPr>
        <w:rPr>
          <w:sz w:val="20"/>
          <w:szCs w:val="20"/>
        </w:rPr>
      </w:pPr>
    </w:p>
    <w:p w:rsidR="00CF2653" w:rsidRDefault="00CF2653" w:rsidP="00CF2653">
      <w:pPr>
        <w:jc w:val="center"/>
        <w:rPr>
          <w:b/>
        </w:rPr>
      </w:pPr>
      <w:r>
        <w:rPr>
          <w:b/>
          <w:sz w:val="28"/>
          <w:szCs w:val="28"/>
        </w:rPr>
        <w:t xml:space="preserve">C1 - </w:t>
      </w:r>
      <w:r>
        <w:rPr>
          <w:b/>
        </w:rPr>
        <w:t>ha raggiunto le seguenti competenze:</w:t>
      </w:r>
    </w:p>
    <w:p w:rsidR="00CF2653" w:rsidRDefault="00CF2653" w:rsidP="00CF26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0"/>
        <w:gridCol w:w="9268"/>
      </w:tblGrid>
      <w:tr w:rsidR="00CF2653" w:rsidTr="00E577AC">
        <w:tc>
          <w:tcPr>
            <w:tcW w:w="0" w:type="auto"/>
          </w:tcPr>
          <w:p w:rsidR="00CF2653" w:rsidRDefault="00CF2653" w:rsidP="00E577AC">
            <w:pPr>
              <w:rPr>
                <w:b/>
                <w:sz w:val="20"/>
                <w:szCs w:val="20"/>
              </w:rPr>
            </w:pPr>
            <w:r>
              <w:rPr>
                <w:b/>
                <w:sz w:val="20"/>
                <w:szCs w:val="20"/>
              </w:rPr>
              <w:t>Ampiezza del lessico</w:t>
            </w:r>
          </w:p>
          <w:p w:rsidR="00CF2653" w:rsidRDefault="00CF2653" w:rsidP="00E577AC">
            <w:pPr>
              <w:rPr>
                <w:b/>
                <w:sz w:val="20"/>
                <w:szCs w:val="20"/>
              </w:rPr>
            </w:pPr>
          </w:p>
        </w:tc>
        <w:tc>
          <w:tcPr>
            <w:tcW w:w="0" w:type="auto"/>
          </w:tcPr>
          <w:p w:rsidR="00CF2653" w:rsidRDefault="00CF2653" w:rsidP="00E577AC">
            <w:pPr>
              <w:jc w:val="both"/>
              <w:rPr>
                <w:sz w:val="20"/>
                <w:szCs w:val="20"/>
              </w:rPr>
            </w:pPr>
            <w:r>
              <w:rPr>
                <w:sz w:val="20"/>
                <w:szCs w:val="20"/>
              </w:rPr>
              <w:t xml:space="preserve">Ha buona padronanza di un vasto repertorio lessicale che permette di superare prontamente le lacune usando circonlocuzioni; la ricerca di espressioni e le strategie di evitamento sono poco evidenti. </w:t>
            </w:r>
          </w:p>
          <w:p w:rsidR="00CF2653" w:rsidRDefault="00CF2653" w:rsidP="00E577AC">
            <w:pPr>
              <w:jc w:val="both"/>
              <w:rPr>
                <w:sz w:val="20"/>
                <w:szCs w:val="20"/>
              </w:rPr>
            </w:pPr>
            <w:r>
              <w:rPr>
                <w:sz w:val="20"/>
                <w:szCs w:val="20"/>
              </w:rPr>
              <w:t>Buona padronanza di espressioni idiomatiche e colloquiali.</w:t>
            </w:r>
          </w:p>
          <w:p w:rsidR="00CF2653" w:rsidRDefault="00CF2653" w:rsidP="00E577AC">
            <w:pPr>
              <w:jc w:val="both"/>
              <w:rPr>
                <w:sz w:val="20"/>
                <w:szCs w:val="20"/>
              </w:rPr>
            </w:pPr>
          </w:p>
        </w:tc>
      </w:tr>
      <w:tr w:rsidR="00CF2653" w:rsidTr="00E577AC">
        <w:tc>
          <w:tcPr>
            <w:tcW w:w="0" w:type="auto"/>
          </w:tcPr>
          <w:p w:rsidR="00CF2653" w:rsidRDefault="00CF2653" w:rsidP="00E577AC">
            <w:pPr>
              <w:rPr>
                <w:b/>
                <w:sz w:val="20"/>
                <w:szCs w:val="20"/>
              </w:rPr>
            </w:pPr>
            <w:r>
              <w:rPr>
                <w:b/>
                <w:sz w:val="20"/>
                <w:szCs w:val="20"/>
              </w:rPr>
              <w:t>Comprensione scritta</w:t>
            </w:r>
          </w:p>
          <w:p w:rsidR="00CF2653" w:rsidRDefault="00CF2653" w:rsidP="00E577AC">
            <w:pPr>
              <w:rPr>
                <w:b/>
                <w:sz w:val="20"/>
                <w:szCs w:val="20"/>
              </w:rPr>
            </w:pPr>
          </w:p>
        </w:tc>
        <w:tc>
          <w:tcPr>
            <w:tcW w:w="0" w:type="auto"/>
          </w:tcPr>
          <w:p w:rsidR="00CF2653" w:rsidRDefault="00CF2653" w:rsidP="00E577AC">
            <w:pPr>
              <w:jc w:val="both"/>
              <w:rPr>
                <w:sz w:val="20"/>
                <w:szCs w:val="20"/>
              </w:rPr>
            </w:pPr>
            <w:r>
              <w:rPr>
                <w:sz w:val="20"/>
                <w:szCs w:val="20"/>
              </w:rPr>
              <w:t>É in grado di comprendere in dettaglio testi piuttosto lunghi e complessi, relativi o meno al suo settore di specializzazione, a condizione di poter rileggere i passaggi difficili.</w:t>
            </w:r>
          </w:p>
          <w:p w:rsidR="00CF2653" w:rsidRDefault="00CF2653" w:rsidP="00E577AC">
            <w:pPr>
              <w:rPr>
                <w:sz w:val="20"/>
                <w:szCs w:val="20"/>
              </w:rPr>
            </w:pPr>
          </w:p>
        </w:tc>
      </w:tr>
      <w:tr w:rsidR="00CF2653" w:rsidTr="00E577AC">
        <w:tc>
          <w:tcPr>
            <w:tcW w:w="0" w:type="auto"/>
          </w:tcPr>
          <w:p w:rsidR="00CF2653" w:rsidRDefault="00CF2653" w:rsidP="00E577AC">
            <w:pPr>
              <w:rPr>
                <w:b/>
                <w:sz w:val="20"/>
                <w:szCs w:val="20"/>
              </w:rPr>
            </w:pPr>
            <w:r>
              <w:rPr>
                <w:b/>
                <w:sz w:val="20"/>
                <w:szCs w:val="20"/>
              </w:rPr>
              <w:t>Produzione scritta</w:t>
            </w:r>
          </w:p>
        </w:tc>
        <w:tc>
          <w:tcPr>
            <w:tcW w:w="0" w:type="auto"/>
          </w:tcPr>
          <w:p w:rsidR="00CF2653" w:rsidRDefault="00CF2653" w:rsidP="00E577AC">
            <w:pPr>
              <w:shd w:val="clear" w:color="auto" w:fill="FFFFFF"/>
              <w:jc w:val="both"/>
              <w:rPr>
                <w:sz w:val="20"/>
                <w:szCs w:val="20"/>
              </w:rPr>
            </w:pPr>
            <w:r>
              <w:rPr>
                <w:sz w:val="20"/>
                <w:szCs w:val="20"/>
              </w:rPr>
              <w:t>É in grado di scrivere descrizioni e testi di fantasia chiari, articolati, ben strutturati e sviluppati con uno stile sicuro, personale e naturale, adatto al lettore al quale sono destinati.</w:t>
            </w:r>
          </w:p>
          <w:p w:rsidR="00CF2653" w:rsidRDefault="00CF2653" w:rsidP="00E577AC">
            <w:pPr>
              <w:shd w:val="clear" w:color="auto" w:fill="FFFFFF"/>
              <w:jc w:val="both"/>
              <w:rPr>
                <w:sz w:val="20"/>
                <w:szCs w:val="20"/>
              </w:rPr>
            </w:pPr>
          </w:p>
        </w:tc>
      </w:tr>
      <w:tr w:rsidR="00CF2653" w:rsidTr="00E577AC">
        <w:tc>
          <w:tcPr>
            <w:tcW w:w="0" w:type="auto"/>
          </w:tcPr>
          <w:p w:rsidR="00CF2653" w:rsidRDefault="00CF2653" w:rsidP="00E577AC">
            <w:pPr>
              <w:rPr>
                <w:b/>
                <w:sz w:val="20"/>
                <w:szCs w:val="20"/>
              </w:rPr>
            </w:pPr>
            <w:r>
              <w:rPr>
                <w:b/>
                <w:sz w:val="20"/>
                <w:szCs w:val="20"/>
              </w:rPr>
              <w:t>Padronanza ortografica</w:t>
            </w:r>
          </w:p>
          <w:p w:rsidR="00CF2653" w:rsidRDefault="00CF2653" w:rsidP="00E577AC">
            <w:pPr>
              <w:rPr>
                <w:b/>
                <w:sz w:val="20"/>
                <w:szCs w:val="20"/>
              </w:rPr>
            </w:pPr>
          </w:p>
        </w:tc>
        <w:tc>
          <w:tcPr>
            <w:tcW w:w="0" w:type="auto"/>
          </w:tcPr>
          <w:p w:rsidR="00CF2653" w:rsidRDefault="00CF2653" w:rsidP="00E577AC">
            <w:pPr>
              <w:jc w:val="both"/>
              <w:rPr>
                <w:sz w:val="20"/>
                <w:szCs w:val="20"/>
              </w:rPr>
            </w:pPr>
            <w:r>
              <w:rPr>
                <w:sz w:val="20"/>
                <w:szCs w:val="20"/>
              </w:rPr>
              <w:t>Impaginazione, strutturazione in paragrafi e punteggiatura sono coerenti e funzionali. L’ortografia é corretta, a parte qualche sbaglio occasionale.</w:t>
            </w:r>
          </w:p>
          <w:p w:rsidR="00CF2653" w:rsidRDefault="00CF2653" w:rsidP="00E577AC">
            <w:pPr>
              <w:jc w:val="both"/>
              <w:rPr>
                <w:sz w:val="20"/>
                <w:szCs w:val="20"/>
              </w:rPr>
            </w:pPr>
          </w:p>
        </w:tc>
      </w:tr>
      <w:tr w:rsidR="00CF2653" w:rsidTr="00E577AC">
        <w:trPr>
          <w:trHeight w:val="634"/>
        </w:trPr>
        <w:tc>
          <w:tcPr>
            <w:tcW w:w="0" w:type="auto"/>
          </w:tcPr>
          <w:p w:rsidR="00CF2653" w:rsidRDefault="00CF2653" w:rsidP="00E577AC">
            <w:pPr>
              <w:rPr>
                <w:b/>
                <w:sz w:val="20"/>
                <w:szCs w:val="20"/>
              </w:rPr>
            </w:pPr>
            <w:r>
              <w:rPr>
                <w:b/>
                <w:sz w:val="20"/>
                <w:szCs w:val="20"/>
              </w:rPr>
              <w:t>Correttezza grammaticale</w:t>
            </w:r>
          </w:p>
          <w:p w:rsidR="00CF2653" w:rsidRDefault="00CF2653" w:rsidP="00E577AC">
            <w:pPr>
              <w:rPr>
                <w:b/>
                <w:sz w:val="20"/>
                <w:szCs w:val="20"/>
              </w:rPr>
            </w:pPr>
          </w:p>
        </w:tc>
        <w:tc>
          <w:tcPr>
            <w:tcW w:w="0" w:type="auto"/>
          </w:tcPr>
          <w:p w:rsidR="00CF2653" w:rsidRDefault="00CF2653" w:rsidP="00E577AC">
            <w:pPr>
              <w:jc w:val="both"/>
              <w:rPr>
                <w:sz w:val="20"/>
                <w:szCs w:val="20"/>
              </w:rPr>
            </w:pPr>
            <w:r>
              <w:rPr>
                <w:sz w:val="20"/>
                <w:szCs w:val="20"/>
              </w:rPr>
              <w:t>Mantiene costantemente un livello elevato di correttezza grammaticale; gli errori sono rari e poco evidenti.</w:t>
            </w:r>
          </w:p>
          <w:p w:rsidR="00CF2653" w:rsidRDefault="00CF2653" w:rsidP="00E577AC">
            <w:pPr>
              <w:jc w:val="both"/>
              <w:rPr>
                <w:sz w:val="20"/>
                <w:szCs w:val="20"/>
              </w:rPr>
            </w:pPr>
          </w:p>
        </w:tc>
      </w:tr>
      <w:tr w:rsidR="00CF2653" w:rsidTr="00E577AC">
        <w:trPr>
          <w:trHeight w:val="219"/>
        </w:trPr>
        <w:tc>
          <w:tcPr>
            <w:tcW w:w="0" w:type="auto"/>
          </w:tcPr>
          <w:p w:rsidR="00CF2653" w:rsidRDefault="00CF2653" w:rsidP="00E577AC">
            <w:pPr>
              <w:rPr>
                <w:b/>
                <w:sz w:val="20"/>
                <w:szCs w:val="20"/>
              </w:rPr>
            </w:pPr>
            <w:r>
              <w:rPr>
                <w:b/>
                <w:sz w:val="20"/>
                <w:szCs w:val="20"/>
              </w:rPr>
              <w:t xml:space="preserve">Comprensione orale </w:t>
            </w:r>
          </w:p>
          <w:p w:rsidR="00CF2653" w:rsidRDefault="00CF2653" w:rsidP="00E577AC">
            <w:pPr>
              <w:rPr>
                <w:b/>
                <w:sz w:val="20"/>
                <w:szCs w:val="20"/>
              </w:rPr>
            </w:pPr>
          </w:p>
        </w:tc>
        <w:tc>
          <w:tcPr>
            <w:tcW w:w="0" w:type="auto"/>
          </w:tcPr>
          <w:p w:rsidR="00CF2653" w:rsidRDefault="00CF2653" w:rsidP="00E577AC">
            <w:pPr>
              <w:shd w:val="clear" w:color="auto" w:fill="FFFFFF"/>
              <w:ind w:left="5"/>
              <w:jc w:val="both"/>
              <w:rPr>
                <w:sz w:val="20"/>
                <w:szCs w:val="20"/>
              </w:rPr>
            </w:pPr>
            <w:r>
              <w:rPr>
                <w:sz w:val="20"/>
                <w:szCs w:val="20"/>
              </w:rPr>
              <w:t>É in grado di comprendere quanto basta per riuscire a seguire un ampio discorso su argomenti astratti e complessi estranei al suo settore, anche se può aver bisogno di farsi confermare qualche particolare, soprattutto se non ha familiarità con la varietà linguistica.</w:t>
            </w:r>
          </w:p>
          <w:p w:rsidR="00CF2653" w:rsidRDefault="00CF2653" w:rsidP="00E577AC">
            <w:pPr>
              <w:shd w:val="clear" w:color="auto" w:fill="FFFFFF"/>
              <w:ind w:left="5"/>
              <w:jc w:val="both"/>
              <w:rPr>
                <w:sz w:val="20"/>
                <w:szCs w:val="20"/>
              </w:rPr>
            </w:pPr>
            <w:r>
              <w:rPr>
                <w:sz w:val="20"/>
                <w:szCs w:val="20"/>
              </w:rPr>
              <w:t>É in grado di riconoscere molte espressioni idiomatiche e colloquiali e di cogliere i cambiamenti di registro.</w:t>
            </w:r>
          </w:p>
          <w:p w:rsidR="00CF2653" w:rsidRDefault="00CF2653" w:rsidP="00E577AC">
            <w:pPr>
              <w:shd w:val="clear" w:color="auto" w:fill="FFFFFF"/>
              <w:ind w:left="5"/>
              <w:jc w:val="both"/>
              <w:rPr>
                <w:sz w:val="20"/>
                <w:szCs w:val="20"/>
              </w:rPr>
            </w:pPr>
            <w:r>
              <w:rPr>
                <w:sz w:val="20"/>
                <w:szCs w:val="20"/>
              </w:rPr>
              <w:t>É in grado di seguire un discorso lungo anche se non é  chiaramente strutturato e se le relazioni restano implicite e non vengono segnalate esplicitamente.</w:t>
            </w:r>
          </w:p>
          <w:p w:rsidR="00CF2653" w:rsidRDefault="00CF2653" w:rsidP="00E577AC">
            <w:pPr>
              <w:shd w:val="clear" w:color="auto" w:fill="FFFFFF"/>
              <w:ind w:left="5"/>
              <w:jc w:val="both"/>
              <w:rPr>
                <w:sz w:val="20"/>
                <w:szCs w:val="20"/>
              </w:rPr>
            </w:pPr>
          </w:p>
        </w:tc>
      </w:tr>
      <w:tr w:rsidR="00CF2653" w:rsidTr="00E577AC">
        <w:trPr>
          <w:trHeight w:val="219"/>
        </w:trPr>
        <w:tc>
          <w:tcPr>
            <w:tcW w:w="0" w:type="auto"/>
          </w:tcPr>
          <w:p w:rsidR="00CF2653" w:rsidRDefault="00CF2653" w:rsidP="00E577AC">
            <w:pPr>
              <w:rPr>
                <w:b/>
                <w:sz w:val="20"/>
                <w:szCs w:val="20"/>
              </w:rPr>
            </w:pPr>
            <w:r>
              <w:rPr>
                <w:b/>
                <w:sz w:val="20"/>
                <w:szCs w:val="20"/>
              </w:rPr>
              <w:t>Produzione orale</w:t>
            </w:r>
          </w:p>
        </w:tc>
        <w:tc>
          <w:tcPr>
            <w:tcW w:w="0" w:type="auto"/>
          </w:tcPr>
          <w:p w:rsidR="00CF2653" w:rsidRDefault="00CF2653" w:rsidP="00E577AC">
            <w:pPr>
              <w:jc w:val="both"/>
              <w:rPr>
                <w:sz w:val="20"/>
                <w:szCs w:val="20"/>
              </w:rPr>
            </w:pPr>
            <w:r>
              <w:rPr>
                <w:sz w:val="20"/>
                <w:szCs w:val="20"/>
              </w:rPr>
              <w:t>É in grado di presentare in modo chiaro ed articolato argomenti complessi, integrandovi dei temi secondari, sviluppando punti specifici e concludendo il tutto in modo appropriato.</w:t>
            </w:r>
          </w:p>
        </w:tc>
      </w:tr>
      <w:tr w:rsidR="00CF2653" w:rsidTr="00E577AC">
        <w:trPr>
          <w:trHeight w:val="219"/>
        </w:trPr>
        <w:tc>
          <w:tcPr>
            <w:tcW w:w="0" w:type="auto"/>
          </w:tcPr>
          <w:p w:rsidR="00CF2653" w:rsidRDefault="00CF2653" w:rsidP="00E577AC">
            <w:pPr>
              <w:rPr>
                <w:b/>
                <w:sz w:val="20"/>
                <w:szCs w:val="20"/>
              </w:rPr>
            </w:pPr>
            <w:r>
              <w:rPr>
                <w:b/>
                <w:sz w:val="20"/>
                <w:szCs w:val="20"/>
              </w:rPr>
              <w:t xml:space="preserve">Interazione orale </w:t>
            </w:r>
          </w:p>
          <w:p w:rsidR="00CF2653" w:rsidRDefault="00CF2653" w:rsidP="00E577AC">
            <w:pPr>
              <w:rPr>
                <w:b/>
                <w:sz w:val="20"/>
                <w:szCs w:val="20"/>
              </w:rPr>
            </w:pPr>
          </w:p>
        </w:tc>
        <w:tc>
          <w:tcPr>
            <w:tcW w:w="0" w:type="auto"/>
          </w:tcPr>
          <w:p w:rsidR="00CF2653" w:rsidRDefault="00CF2653" w:rsidP="00E577AC">
            <w:pPr>
              <w:jc w:val="both"/>
              <w:rPr>
                <w:sz w:val="20"/>
                <w:szCs w:val="20"/>
              </w:rPr>
            </w:pPr>
            <w:r>
              <w:rPr>
                <w:sz w:val="20"/>
                <w:szCs w:val="20"/>
              </w:rPr>
              <w:t>É in grado di esprimersi con scioltezza e spontaneità, quasi senza sforzo. Ha buona padronanza di un vasto repertorio lessicale che gli/le consente di superare con prontezza i vuoti mediante circonlocuzioni. I piccoli sforzi fatti alla ricerca di espressioni e le strategie di evitamento si notano poco; solo un argomento concettualmente difficile può inibire la naturale scioltezza del discorso.</w:t>
            </w:r>
          </w:p>
          <w:p w:rsidR="00CF2653" w:rsidRDefault="00CF2653" w:rsidP="00E577AC">
            <w:pPr>
              <w:jc w:val="both"/>
              <w:rPr>
                <w:sz w:val="20"/>
                <w:szCs w:val="20"/>
              </w:rPr>
            </w:pPr>
          </w:p>
        </w:tc>
      </w:tr>
    </w:tbl>
    <w:p w:rsidR="00CF2653" w:rsidRDefault="00CF2653" w:rsidP="00CF2653">
      <w:pPr>
        <w:jc w:val="center"/>
        <w:rPr>
          <w:b/>
          <w:sz w:val="28"/>
          <w:szCs w:val="28"/>
        </w:rPr>
      </w:pPr>
    </w:p>
    <w:p w:rsidR="00CF2653" w:rsidRDefault="00CF2653" w:rsidP="00CF2653">
      <w:pPr>
        <w:jc w:val="center"/>
        <w:rPr>
          <w:b/>
        </w:rPr>
      </w:pPr>
      <w:r>
        <w:rPr>
          <w:b/>
          <w:sz w:val="28"/>
          <w:szCs w:val="28"/>
        </w:rPr>
        <w:t xml:space="preserve">C2 - </w:t>
      </w:r>
      <w:r>
        <w:rPr>
          <w:b/>
        </w:rPr>
        <w:t>ha raggiunto le seguenti competenze: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9076"/>
      </w:tblGrid>
      <w:tr w:rsidR="00CF2653" w:rsidTr="00E577AC">
        <w:tc>
          <w:tcPr>
            <w:tcW w:w="0" w:type="auto"/>
          </w:tcPr>
          <w:p w:rsidR="00CF2653" w:rsidRDefault="00CF2653" w:rsidP="00E577AC">
            <w:pPr>
              <w:rPr>
                <w:b/>
                <w:sz w:val="20"/>
                <w:szCs w:val="20"/>
              </w:rPr>
            </w:pPr>
            <w:r>
              <w:rPr>
                <w:b/>
                <w:sz w:val="20"/>
                <w:szCs w:val="20"/>
              </w:rPr>
              <w:t>Ampiezza del lessico</w:t>
            </w:r>
          </w:p>
          <w:p w:rsidR="00CF2653" w:rsidRDefault="00CF2653" w:rsidP="00E577AC">
            <w:pPr>
              <w:rPr>
                <w:b/>
                <w:sz w:val="20"/>
                <w:szCs w:val="20"/>
              </w:rPr>
            </w:pPr>
          </w:p>
        </w:tc>
        <w:tc>
          <w:tcPr>
            <w:tcW w:w="0" w:type="auto"/>
          </w:tcPr>
          <w:p w:rsidR="00CF2653" w:rsidRDefault="00CF2653" w:rsidP="00E577AC">
            <w:pPr>
              <w:jc w:val="both"/>
              <w:rPr>
                <w:sz w:val="20"/>
                <w:szCs w:val="20"/>
              </w:rPr>
            </w:pPr>
            <w:r>
              <w:rPr>
                <w:sz w:val="20"/>
                <w:szCs w:val="20"/>
              </w:rPr>
              <w:t>Ha buona padronanza di un repertorio lessicale vastissimo che comprende espressioni idiomatiche e colloquiali; dà prova di essere consapevole dei livelli di connotazione semantica.</w:t>
            </w:r>
          </w:p>
          <w:p w:rsidR="00CF2653" w:rsidRDefault="00CF2653" w:rsidP="00E577AC">
            <w:pPr>
              <w:jc w:val="both"/>
              <w:rPr>
                <w:sz w:val="20"/>
                <w:szCs w:val="20"/>
              </w:rPr>
            </w:pPr>
          </w:p>
        </w:tc>
      </w:tr>
      <w:tr w:rsidR="00CF2653" w:rsidTr="00E577AC">
        <w:tc>
          <w:tcPr>
            <w:tcW w:w="0" w:type="auto"/>
          </w:tcPr>
          <w:p w:rsidR="00CF2653" w:rsidRDefault="00CF2653" w:rsidP="00E577AC">
            <w:pPr>
              <w:rPr>
                <w:b/>
                <w:sz w:val="20"/>
                <w:szCs w:val="20"/>
              </w:rPr>
            </w:pPr>
            <w:r>
              <w:rPr>
                <w:b/>
                <w:sz w:val="20"/>
                <w:szCs w:val="20"/>
              </w:rPr>
              <w:t>Comprensione scritta</w:t>
            </w:r>
          </w:p>
          <w:p w:rsidR="00CF2653" w:rsidRDefault="00CF2653" w:rsidP="00E577AC">
            <w:pPr>
              <w:rPr>
                <w:b/>
                <w:sz w:val="20"/>
                <w:szCs w:val="20"/>
              </w:rPr>
            </w:pPr>
          </w:p>
        </w:tc>
        <w:tc>
          <w:tcPr>
            <w:tcW w:w="0" w:type="auto"/>
          </w:tcPr>
          <w:p w:rsidR="00CF2653" w:rsidRDefault="00CF2653" w:rsidP="00E577AC">
            <w:pPr>
              <w:jc w:val="both"/>
              <w:rPr>
                <w:sz w:val="20"/>
                <w:szCs w:val="20"/>
              </w:rPr>
            </w:pPr>
            <w:r>
              <w:rPr>
                <w:sz w:val="20"/>
                <w:szCs w:val="20"/>
              </w:rPr>
              <w:t xml:space="preserve">É in grado di comprendere e interpretare in modo critico praticamente tutte le forme di linguaggio scritto, compresi testi letterari e non letterari astratti, strutturalmente complessi o molto ricchi di espressioni colloquiali. </w:t>
            </w:r>
          </w:p>
          <w:p w:rsidR="00CF2653" w:rsidRDefault="00CF2653" w:rsidP="00E577AC">
            <w:pPr>
              <w:jc w:val="both"/>
              <w:rPr>
                <w:sz w:val="20"/>
                <w:szCs w:val="20"/>
              </w:rPr>
            </w:pPr>
            <w:r>
              <w:rPr>
                <w:sz w:val="20"/>
                <w:szCs w:val="20"/>
              </w:rPr>
              <w:t>É in grado di comprendere un’ampia gamma di testi lunghi e complessi, cogliendone fini differenze stilistiche e comprendendo i significati sia espliciti sia impliciti.</w:t>
            </w:r>
          </w:p>
          <w:p w:rsidR="00CF2653" w:rsidRDefault="00CF2653" w:rsidP="00E577AC">
            <w:pPr>
              <w:jc w:val="both"/>
              <w:rPr>
                <w:sz w:val="20"/>
                <w:szCs w:val="20"/>
              </w:rPr>
            </w:pPr>
          </w:p>
        </w:tc>
      </w:tr>
      <w:tr w:rsidR="00CF2653" w:rsidTr="00E577AC">
        <w:tc>
          <w:tcPr>
            <w:tcW w:w="0" w:type="auto"/>
          </w:tcPr>
          <w:p w:rsidR="00CF2653" w:rsidRDefault="00CF2653" w:rsidP="00E577AC">
            <w:pPr>
              <w:rPr>
                <w:b/>
                <w:sz w:val="20"/>
                <w:szCs w:val="20"/>
              </w:rPr>
            </w:pPr>
            <w:r>
              <w:rPr>
                <w:b/>
                <w:sz w:val="20"/>
                <w:szCs w:val="20"/>
              </w:rPr>
              <w:t>Produzione scritta</w:t>
            </w:r>
          </w:p>
          <w:p w:rsidR="00CF2653" w:rsidRDefault="00CF2653" w:rsidP="00E577AC">
            <w:pPr>
              <w:rPr>
                <w:b/>
                <w:sz w:val="20"/>
                <w:szCs w:val="20"/>
              </w:rPr>
            </w:pPr>
          </w:p>
        </w:tc>
        <w:tc>
          <w:tcPr>
            <w:tcW w:w="0" w:type="auto"/>
          </w:tcPr>
          <w:p w:rsidR="00CF2653" w:rsidRDefault="00CF2653" w:rsidP="00E577AC">
            <w:pPr>
              <w:shd w:val="clear" w:color="auto" w:fill="FFFFFF"/>
              <w:jc w:val="both"/>
              <w:rPr>
                <w:sz w:val="20"/>
                <w:szCs w:val="20"/>
              </w:rPr>
            </w:pPr>
            <w:r>
              <w:rPr>
                <w:sz w:val="20"/>
                <w:szCs w:val="20"/>
              </w:rPr>
              <w:t>É in grado di scrivere storie e descrizioni di esperienze chiare, in uno stile fluente ed avvincente, adeguato al genere adottato.</w:t>
            </w:r>
          </w:p>
          <w:p w:rsidR="00CF2653" w:rsidRDefault="00CF2653" w:rsidP="00E577AC">
            <w:pPr>
              <w:shd w:val="clear" w:color="auto" w:fill="FFFFFF"/>
              <w:jc w:val="both"/>
              <w:rPr>
                <w:sz w:val="20"/>
                <w:szCs w:val="20"/>
              </w:rPr>
            </w:pPr>
          </w:p>
        </w:tc>
      </w:tr>
      <w:tr w:rsidR="00CF2653" w:rsidTr="00E577AC">
        <w:tc>
          <w:tcPr>
            <w:tcW w:w="0" w:type="auto"/>
          </w:tcPr>
          <w:p w:rsidR="00CF2653" w:rsidRDefault="00CF2653" w:rsidP="00E577AC">
            <w:pPr>
              <w:rPr>
                <w:b/>
                <w:sz w:val="20"/>
                <w:szCs w:val="20"/>
              </w:rPr>
            </w:pPr>
            <w:r>
              <w:rPr>
                <w:b/>
                <w:sz w:val="20"/>
                <w:szCs w:val="20"/>
              </w:rPr>
              <w:t>Padronanza ortografica</w:t>
            </w:r>
          </w:p>
          <w:p w:rsidR="00CF2653" w:rsidRDefault="00CF2653" w:rsidP="00E577AC">
            <w:pPr>
              <w:rPr>
                <w:b/>
                <w:sz w:val="20"/>
                <w:szCs w:val="20"/>
              </w:rPr>
            </w:pPr>
          </w:p>
        </w:tc>
        <w:tc>
          <w:tcPr>
            <w:tcW w:w="0" w:type="auto"/>
          </w:tcPr>
          <w:p w:rsidR="00CF2653" w:rsidRDefault="00CF2653" w:rsidP="00E577AC">
            <w:pPr>
              <w:jc w:val="both"/>
              <w:rPr>
                <w:bCs/>
                <w:sz w:val="20"/>
                <w:szCs w:val="20"/>
              </w:rPr>
            </w:pPr>
            <w:r>
              <w:rPr>
                <w:bCs/>
                <w:sz w:val="20"/>
                <w:szCs w:val="20"/>
              </w:rPr>
              <w:t>La scrittura é priva di errori ortografici.</w:t>
            </w:r>
          </w:p>
          <w:p w:rsidR="00CF2653" w:rsidRDefault="00CF2653" w:rsidP="00E577AC">
            <w:pPr>
              <w:jc w:val="both"/>
              <w:rPr>
                <w:sz w:val="20"/>
                <w:szCs w:val="20"/>
              </w:rPr>
            </w:pPr>
          </w:p>
        </w:tc>
      </w:tr>
      <w:tr w:rsidR="00CF2653" w:rsidTr="00E577AC">
        <w:trPr>
          <w:trHeight w:val="921"/>
        </w:trPr>
        <w:tc>
          <w:tcPr>
            <w:tcW w:w="0" w:type="auto"/>
          </w:tcPr>
          <w:p w:rsidR="00CF2653" w:rsidRDefault="00CF2653" w:rsidP="00E577AC">
            <w:pPr>
              <w:rPr>
                <w:b/>
                <w:sz w:val="20"/>
                <w:szCs w:val="20"/>
              </w:rPr>
            </w:pPr>
            <w:r>
              <w:rPr>
                <w:b/>
                <w:sz w:val="20"/>
                <w:szCs w:val="20"/>
              </w:rPr>
              <w:t>Correttezza grammaticale</w:t>
            </w:r>
          </w:p>
          <w:p w:rsidR="00CF2653" w:rsidRDefault="00CF2653" w:rsidP="00E577AC">
            <w:pPr>
              <w:rPr>
                <w:b/>
                <w:sz w:val="20"/>
                <w:szCs w:val="20"/>
              </w:rPr>
            </w:pPr>
          </w:p>
        </w:tc>
        <w:tc>
          <w:tcPr>
            <w:tcW w:w="0" w:type="auto"/>
          </w:tcPr>
          <w:p w:rsidR="00CF2653" w:rsidRDefault="00CF2653" w:rsidP="00E577AC">
            <w:pPr>
              <w:jc w:val="both"/>
              <w:rPr>
                <w:sz w:val="20"/>
                <w:szCs w:val="20"/>
              </w:rPr>
            </w:pPr>
            <w:r>
              <w:rPr>
                <w:sz w:val="20"/>
                <w:szCs w:val="20"/>
              </w:rPr>
              <w:t>Mantiene costantemente il controllo grammaticale di forme linguistiche complesse, anche quando la sua attenzione é rivolta altrove (ad es. nella pianificazione di quanto intende dire e nell’osservazione delle reazioni altrui).</w:t>
            </w:r>
          </w:p>
        </w:tc>
      </w:tr>
      <w:tr w:rsidR="00CF2653" w:rsidTr="00E577AC">
        <w:trPr>
          <w:trHeight w:val="219"/>
        </w:trPr>
        <w:tc>
          <w:tcPr>
            <w:tcW w:w="0" w:type="auto"/>
          </w:tcPr>
          <w:p w:rsidR="00CF2653" w:rsidRDefault="00CF2653" w:rsidP="00E577AC">
            <w:pPr>
              <w:rPr>
                <w:b/>
                <w:sz w:val="20"/>
                <w:szCs w:val="20"/>
              </w:rPr>
            </w:pPr>
            <w:r>
              <w:rPr>
                <w:b/>
                <w:sz w:val="20"/>
                <w:szCs w:val="20"/>
              </w:rPr>
              <w:lastRenderedPageBreak/>
              <w:t xml:space="preserve">Comprensione orale </w:t>
            </w:r>
          </w:p>
          <w:p w:rsidR="00CF2653" w:rsidRDefault="00CF2653" w:rsidP="00E577AC">
            <w:pPr>
              <w:rPr>
                <w:b/>
                <w:sz w:val="20"/>
                <w:szCs w:val="20"/>
              </w:rPr>
            </w:pPr>
          </w:p>
        </w:tc>
        <w:tc>
          <w:tcPr>
            <w:tcW w:w="0" w:type="auto"/>
          </w:tcPr>
          <w:p w:rsidR="00CF2653" w:rsidRDefault="00CF2653" w:rsidP="00E577AC">
            <w:pPr>
              <w:shd w:val="clear" w:color="auto" w:fill="FFFFFF"/>
              <w:ind w:left="5"/>
              <w:jc w:val="both"/>
              <w:rPr>
                <w:sz w:val="20"/>
                <w:szCs w:val="20"/>
              </w:rPr>
            </w:pPr>
            <w:r>
              <w:rPr>
                <w:sz w:val="20"/>
                <w:szCs w:val="20"/>
              </w:rPr>
              <w:t>Non ha difficoltà a comprendere qualsiasi tipo di lingua parlata da un nativo a velocità naturale, sia dal vivo sia registrata.</w:t>
            </w:r>
          </w:p>
        </w:tc>
      </w:tr>
      <w:tr w:rsidR="00CF2653" w:rsidTr="00E577AC">
        <w:trPr>
          <w:trHeight w:val="219"/>
        </w:trPr>
        <w:tc>
          <w:tcPr>
            <w:tcW w:w="0" w:type="auto"/>
          </w:tcPr>
          <w:p w:rsidR="00CF2653" w:rsidRDefault="00CF2653" w:rsidP="00E577AC">
            <w:pPr>
              <w:rPr>
                <w:b/>
                <w:sz w:val="20"/>
                <w:szCs w:val="20"/>
              </w:rPr>
            </w:pPr>
            <w:r>
              <w:rPr>
                <w:b/>
                <w:sz w:val="20"/>
                <w:szCs w:val="20"/>
              </w:rPr>
              <w:t>Produzione orale</w:t>
            </w:r>
          </w:p>
        </w:tc>
        <w:tc>
          <w:tcPr>
            <w:tcW w:w="0" w:type="auto"/>
          </w:tcPr>
          <w:p w:rsidR="00CF2653" w:rsidRDefault="00CF2653" w:rsidP="00E577AC">
            <w:pPr>
              <w:jc w:val="both"/>
              <w:rPr>
                <w:sz w:val="20"/>
                <w:szCs w:val="20"/>
              </w:rPr>
            </w:pPr>
            <w:r>
              <w:rPr>
                <w:sz w:val="20"/>
                <w:szCs w:val="20"/>
              </w:rPr>
              <w:t>É in grado di presentare descrizioni ed argomentazioni chiare e scorrevoli, con uno stile adeguato al contesto e con una struttura logica efficace, che possa aiutare il destinatario ad identificare i punti salienti da rammentare.</w:t>
            </w:r>
          </w:p>
        </w:tc>
      </w:tr>
      <w:tr w:rsidR="00CF2653" w:rsidTr="00E577AC">
        <w:trPr>
          <w:trHeight w:val="219"/>
        </w:trPr>
        <w:tc>
          <w:tcPr>
            <w:tcW w:w="0" w:type="auto"/>
          </w:tcPr>
          <w:p w:rsidR="00CF2653" w:rsidRDefault="00CF2653" w:rsidP="00E577AC">
            <w:pPr>
              <w:rPr>
                <w:b/>
                <w:sz w:val="20"/>
                <w:szCs w:val="20"/>
              </w:rPr>
            </w:pPr>
            <w:r>
              <w:rPr>
                <w:b/>
                <w:sz w:val="20"/>
                <w:szCs w:val="20"/>
              </w:rPr>
              <w:t xml:space="preserve">Interazione orale </w:t>
            </w:r>
          </w:p>
          <w:p w:rsidR="00CF2653" w:rsidRDefault="00CF2653" w:rsidP="00E577AC">
            <w:pPr>
              <w:rPr>
                <w:b/>
                <w:sz w:val="20"/>
                <w:szCs w:val="20"/>
              </w:rPr>
            </w:pPr>
          </w:p>
        </w:tc>
        <w:tc>
          <w:tcPr>
            <w:tcW w:w="0" w:type="auto"/>
          </w:tcPr>
          <w:p w:rsidR="00CF2653" w:rsidRDefault="00CF2653" w:rsidP="00E577AC">
            <w:pPr>
              <w:jc w:val="both"/>
              <w:rPr>
                <w:sz w:val="20"/>
                <w:szCs w:val="20"/>
              </w:rPr>
            </w:pPr>
            <w:r>
              <w:rPr>
                <w:sz w:val="20"/>
                <w:szCs w:val="20"/>
              </w:rPr>
              <w:t xml:space="preserve">Ha una buona padronanza di espressioni idiomatiche e colloquiali ed é consapevole delle relative connotazioni. </w:t>
            </w:r>
          </w:p>
          <w:p w:rsidR="00CF2653" w:rsidRDefault="00CF2653" w:rsidP="00E577AC">
            <w:pPr>
              <w:jc w:val="both"/>
              <w:rPr>
                <w:sz w:val="20"/>
                <w:szCs w:val="20"/>
              </w:rPr>
            </w:pPr>
            <w:r>
              <w:rPr>
                <w:sz w:val="20"/>
                <w:szCs w:val="20"/>
              </w:rPr>
              <w:t xml:space="preserve">Esprime con precisione sottili sfumature di significato, usando con ragionevole correttezza diversi modificatori del discorso. </w:t>
            </w:r>
          </w:p>
          <w:p w:rsidR="00CF2653" w:rsidRDefault="00CF2653" w:rsidP="00E577AC">
            <w:pPr>
              <w:jc w:val="both"/>
              <w:rPr>
                <w:sz w:val="20"/>
                <w:szCs w:val="20"/>
              </w:rPr>
            </w:pPr>
            <w:r>
              <w:rPr>
                <w:sz w:val="20"/>
                <w:szCs w:val="20"/>
              </w:rPr>
              <w:t>Aggira le difficoltà ristrutturando il discorso con disinvoltura tale che l’interlocutore quasi non se ne accorge.</w:t>
            </w:r>
          </w:p>
        </w:tc>
      </w:tr>
    </w:tbl>
    <w:p w:rsidR="00CF2653" w:rsidRDefault="00CF2653" w:rsidP="00CF2653">
      <w:pPr>
        <w:rPr>
          <w:sz w:val="20"/>
          <w:szCs w:val="20"/>
        </w:rPr>
      </w:pPr>
    </w:p>
    <w:p w:rsidR="004F6E85" w:rsidRDefault="004F6E85"/>
    <w:sectPr w:rsidR="004F6E8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653"/>
    <w:rsid w:val="004F6E85"/>
    <w:rsid w:val="00CF2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53"/>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F2653"/>
    <w:pPr>
      <w:tabs>
        <w:tab w:val="center" w:pos="4819"/>
        <w:tab w:val="right" w:pos="9638"/>
      </w:tabs>
    </w:pPr>
  </w:style>
  <w:style w:type="character" w:customStyle="1" w:styleId="HeaderChar">
    <w:name w:val="Header Char"/>
    <w:basedOn w:val="DefaultParagraphFont"/>
    <w:link w:val="Header"/>
    <w:semiHidden/>
    <w:rsid w:val="00CF2653"/>
    <w:rPr>
      <w:rFonts w:ascii="Times New Roman" w:eastAsia="Times New Roman" w:hAnsi="Times New Roman"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C113A4-C7FB-47A0-B500-4FDE07AE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1947</Words>
  <Characters>11102</Characters>
  <Application>Microsoft Office Word</Application>
  <DocSecurity>0</DocSecurity>
  <Lines>92</Lines>
  <Paragraphs>26</Paragraphs>
  <ScaleCrop>false</ScaleCrop>
  <Company>Life Technologies</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Piccinini</dc:creator>
  <cp:keywords/>
  <dc:description/>
  <cp:lastModifiedBy>Marco Piccinini</cp:lastModifiedBy>
  <cp:revision>1</cp:revision>
  <dcterms:created xsi:type="dcterms:W3CDTF">2014-10-18T17:59:00Z</dcterms:created>
  <dcterms:modified xsi:type="dcterms:W3CDTF">2014-10-18T18:00:00Z</dcterms:modified>
</cp:coreProperties>
</file>